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A4104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bookmarkStart w:id="0" w:name="_GoBack"/>
      <w:bookmarkEnd w:id="0"/>
      <w:r w:rsidRPr="004A3CD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</w:p>
    <w:p w:rsidR="008A4104" w:rsidRPr="004A3CD9" w:rsidRDefault="008A4104" w:rsidP="008A4104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 w:rsidRPr="004A3CD9">
        <w:rPr>
          <w:rFonts w:ascii="Times New Roman" w:eastAsia="Calibri" w:hAnsi="Times New Roman" w:cs="Times New Roman"/>
          <w:b/>
          <w:sz w:val="24"/>
          <w:szCs w:val="24"/>
        </w:rPr>
        <w:t>РАБОЧАЯ ПРОГРАММА</w:t>
      </w:r>
    </w:p>
    <w:p w:rsidR="008A4104" w:rsidRPr="004A3CD9" w:rsidRDefault="008A4104" w:rsidP="008A4104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b/>
          <w:sz w:val="24"/>
          <w:szCs w:val="24"/>
        </w:rPr>
      </w:pPr>
      <w:r>
        <w:rPr>
          <w:rFonts w:ascii="Times New Roman" w:eastAsia="Calibri" w:hAnsi="Times New Roman" w:cs="Times New Roman"/>
          <w:b/>
          <w:sz w:val="24"/>
          <w:szCs w:val="24"/>
        </w:rPr>
        <w:t>учебного</w:t>
      </w:r>
      <w:r w:rsidRPr="004A3CD9">
        <w:rPr>
          <w:rFonts w:ascii="Times New Roman" w:eastAsia="Calibri" w:hAnsi="Times New Roman" w:cs="Times New Roman"/>
          <w:b/>
          <w:sz w:val="24"/>
          <w:szCs w:val="24"/>
        </w:rPr>
        <w:t xml:space="preserve"> курс</w:t>
      </w:r>
      <w:r>
        <w:rPr>
          <w:rFonts w:ascii="Times New Roman" w:eastAsia="Calibri" w:hAnsi="Times New Roman" w:cs="Times New Roman"/>
          <w:b/>
          <w:sz w:val="24"/>
          <w:szCs w:val="24"/>
        </w:rPr>
        <w:t>а</w:t>
      </w:r>
      <w:r w:rsidRPr="004A3CD9">
        <w:rPr>
          <w:rFonts w:ascii="Times New Roman" w:eastAsia="Calibri" w:hAnsi="Times New Roman" w:cs="Times New Roman"/>
          <w:b/>
          <w:sz w:val="24"/>
          <w:szCs w:val="24"/>
        </w:rPr>
        <w:t xml:space="preserve"> «Экология растений» </w:t>
      </w:r>
    </w:p>
    <w:p w:rsidR="008A4104" w:rsidRPr="005807CF" w:rsidRDefault="008A4104" w:rsidP="008A4104">
      <w:pPr>
        <w:widowControl w:val="0"/>
        <w:autoSpaceDE w:val="0"/>
        <w:autoSpaceDN w:val="0"/>
        <w:adjustRightInd w:val="0"/>
        <w:spacing w:after="0" w:line="360" w:lineRule="auto"/>
        <w:jc w:val="center"/>
        <w:rPr>
          <w:rFonts w:ascii="Times New Roman" w:eastAsia="Calibri" w:hAnsi="Times New Roman" w:cs="Times New Roman"/>
          <w:sz w:val="24"/>
          <w:szCs w:val="24"/>
        </w:rPr>
      </w:pPr>
      <w:r w:rsidRPr="005807CF">
        <w:rPr>
          <w:rFonts w:ascii="Times New Roman" w:eastAsia="Calibri" w:hAnsi="Times New Roman" w:cs="Times New Roman"/>
          <w:sz w:val="24"/>
          <w:szCs w:val="24"/>
        </w:rPr>
        <w:t xml:space="preserve">для </w:t>
      </w:r>
      <w:r>
        <w:rPr>
          <w:rFonts w:ascii="Times New Roman" w:eastAsia="Calibri" w:hAnsi="Times New Roman" w:cs="Times New Roman"/>
          <w:sz w:val="24"/>
          <w:szCs w:val="24"/>
        </w:rPr>
        <w:t xml:space="preserve">7 </w:t>
      </w:r>
      <w:r w:rsidRPr="005807CF">
        <w:rPr>
          <w:rFonts w:ascii="Times New Roman" w:eastAsia="Calibri" w:hAnsi="Times New Roman" w:cs="Times New Roman"/>
          <w:sz w:val="24"/>
          <w:szCs w:val="24"/>
        </w:rPr>
        <w:t xml:space="preserve">класса </w:t>
      </w:r>
    </w:p>
    <w:p w:rsidR="004A3CD9" w:rsidRPr="004A3CD9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4A3CD9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Рабочая программа разработана на основе Закона Российской Федерации «Об образовании», федерального государственного образовательного стандарта основного общего образования, программно-методических материалов по экологии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, </w:t>
      </w:r>
      <w:r w:rsidRPr="004A3CD9"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планируемых результатов основного общего образования.</w:t>
      </w:r>
    </w:p>
    <w:p w:rsidR="004A3CD9" w:rsidRPr="008412C6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8412C6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Реализация программы возможна за счет школьного компонента базисного учебного плана и предусматривает обучение в объёме  34 часа (1 час в неделю). 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 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Познание учащимися экологии растений начинается с понятия экологии растений, как учебного предмета, далее влияние абиотических и биотических, антропогенных факторов. И как следствие сезонные изменения, изменения в течение жизни, жизненные формы, растительные сообщества, в итоге охрана растительного мира.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Экологический подход позволит убедить учащихся в необходимости изучения экологии, но и в том, что жизнь каждого человека, как и в 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целом</w:t>
      </w:r>
      <w:proofErr w:type="gram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жизнь на Земле, зависит от того, как он распорядится этими знаниями.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 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Данная программа способствует не только расширению и углублению знаний детей об экологии, но и формирует целостное представление 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о</w:t>
      </w:r>
      <w:proofErr w:type="gram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экологии растений на основе развития интеллектуального потенциала, тем самым развивая экологический аспект современной культуры.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Ориентиром в структурировании содержания программы служит принцип полицентризма, который предполагает многомерное видение научной картины живой природы. С опорой на этот принцип в программу заложена “понятийная сетка”, в которую вошли основополагающие понятия: среда обитания и условия существования, группы растений по отношению к свету, к воде, к свойствам почв, жизненные формы и охраняемые растения.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Принцип гуманизма учтён в программе как обязательное требование – защита жизни, выявление условий для её расцвета – является основной целью программы. Данный принцип преломляет научное знание в систему культуры. Это оказывается возможным на уровне формирования основ научного мировоззрения при обсуждении вопросов: Что такое жизнь? Как сохранить жизнь и человека на Земле?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Программа соответствует базовому уровню, т.е. определяет тот минимальный объем содержания курса экологии для основной школы.</w:t>
      </w:r>
    </w:p>
    <w:p w:rsidR="004A3CD9" w:rsidRPr="00337621" w:rsidRDefault="004A3CD9" w:rsidP="004A3CD9">
      <w:pPr>
        <w:pStyle w:val="af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37621">
        <w:rPr>
          <w:rFonts w:ascii="Times New Roman" w:hAnsi="Times New Roman" w:cs="Times New Roman"/>
          <w:b/>
          <w:bCs/>
          <w:sz w:val="24"/>
          <w:szCs w:val="24"/>
          <w:lang w:eastAsia="ru-RU"/>
        </w:rPr>
        <w:t>Цель программы: </w:t>
      </w:r>
      <w:r w:rsidRPr="00337621">
        <w:rPr>
          <w:rFonts w:ascii="Times New Roman" w:hAnsi="Times New Roman" w:cs="Times New Roman"/>
          <w:sz w:val="24"/>
          <w:szCs w:val="24"/>
          <w:lang w:eastAsia="ru-RU"/>
        </w:rPr>
        <w:t>формирование представлений об экологии растений – как науке о взаимоотношениях между растительными организмами и окружающей их живой и неживой средой;</w:t>
      </w:r>
    </w:p>
    <w:p w:rsidR="004A3CD9" w:rsidRPr="00337621" w:rsidRDefault="004A3CD9" w:rsidP="004A3CD9">
      <w:pPr>
        <w:pStyle w:val="af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37621">
        <w:rPr>
          <w:rFonts w:ascii="Times New Roman" w:hAnsi="Times New Roman" w:cs="Times New Roman"/>
          <w:sz w:val="24"/>
          <w:szCs w:val="24"/>
          <w:lang w:eastAsia="ru-RU"/>
        </w:rPr>
        <w:t>о месте экологии растений в ботанической науке;</w:t>
      </w:r>
    </w:p>
    <w:p w:rsidR="004A3CD9" w:rsidRPr="00337621" w:rsidRDefault="004A3CD9" w:rsidP="004A3CD9">
      <w:pPr>
        <w:pStyle w:val="af"/>
        <w:ind w:firstLine="709"/>
        <w:jc w:val="both"/>
        <w:rPr>
          <w:rFonts w:ascii="Times New Roman" w:hAnsi="Times New Roman" w:cs="Times New Roman"/>
          <w:sz w:val="24"/>
          <w:szCs w:val="24"/>
          <w:lang w:eastAsia="ru-RU"/>
        </w:rPr>
      </w:pPr>
      <w:r w:rsidRPr="00337621">
        <w:rPr>
          <w:rFonts w:ascii="Times New Roman" w:hAnsi="Times New Roman" w:cs="Times New Roman"/>
          <w:sz w:val="24"/>
          <w:szCs w:val="24"/>
          <w:lang w:eastAsia="ru-RU"/>
        </w:rPr>
        <w:t>об экологических принципах охраны природы и рационального природопользования.</w:t>
      </w:r>
    </w:p>
    <w:p w:rsidR="004A3CD9" w:rsidRPr="00515458" w:rsidRDefault="004A3CD9" w:rsidP="004A3CD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Задачи курса:</w:t>
      </w:r>
    </w:p>
    <w:p w:rsidR="004A3CD9" w:rsidRPr="00515458" w:rsidRDefault="004A3CD9" w:rsidP="004A3CD9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изучить особенности абиотических и биотических факторов среды и закономерности взаимосвязи растений с окружающей средой;</w:t>
      </w:r>
    </w:p>
    <w:p w:rsidR="004A3CD9" w:rsidRPr="00515458" w:rsidRDefault="004A3CD9" w:rsidP="004A3CD9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изучить анатомо-морфологические особенности строения растений разных экологических групп;</w:t>
      </w:r>
    </w:p>
    <w:p w:rsidR="004A3CD9" w:rsidRPr="00515458" w:rsidRDefault="004A3CD9" w:rsidP="004A3CD9">
      <w:pPr>
        <w:numPr>
          <w:ilvl w:val="0"/>
          <w:numId w:val="1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познакомить с жизненными формами растений и принципами их классификации; познакомить с периодическими явлениями в жизни растений.</w:t>
      </w:r>
    </w:p>
    <w:p w:rsidR="004A3CD9" w:rsidRPr="00515458" w:rsidRDefault="004A3CD9" w:rsidP="004A3CD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Образовательные:</w:t>
      </w:r>
    </w:p>
    <w:p w:rsidR="004A3CD9" w:rsidRPr="00515458" w:rsidRDefault="004A3CD9" w:rsidP="004A3CD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формирование знаний об </w:t>
      </w:r>
      <w:proofErr w:type="spell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экосистемной</w:t>
      </w:r>
      <w:proofErr w:type="spell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организации природы Земли в границах обитания человека;</w:t>
      </w:r>
    </w:p>
    <w:p w:rsidR="004A3CD9" w:rsidRPr="00515458" w:rsidRDefault="004A3CD9" w:rsidP="004A3CD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- системы интеллектуальных практических умений по изучению, оценке и улучшению состояния окружающей среды своей местности и здоровья населения;</w:t>
      </w:r>
    </w:p>
    <w:p w:rsidR="004A3CD9" w:rsidRPr="00515458" w:rsidRDefault="004A3CD9" w:rsidP="004A3CD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- способствовать формированию у школьников предметных умений и навыков: умения работать с микроскопом и гербарием, наблюдать и описывать природные объекты, сравнивать их, ставить несложные опыты, вести наблюдения в природе, умение распознавать наиболее распространённые организмы (растения, животные, грибы) своей местности через систему лабораторных работ и экскурсии;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- создать условия для формирования у учащихся творческой, учебно-исследовательской и проектной компетентностей.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Развивающие: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- создать условия для развития у школьников интеллектуальной, эмоциональной, мотивационной и волевой сферы;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развивать у учащихся все виды памяти, внимания, мышления, воображения, эстетических эмоций, положительного отношения к учёбе, умения ставить цели через учебный материал каждого урока, использование на уроках ТСО, музыкальных фрагментов, стихов, загадок, определение значимости любого урока для каждого ученика;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- развитие волевой сферы – убеждения в возможности решения экологических проблем, стремления к распространению экологических знаний и личному участию в практических делах по защите окружающей среды.</w:t>
      </w:r>
    </w:p>
    <w:p w:rsidR="004A3CD9" w:rsidRPr="00515458" w:rsidRDefault="004A3CD9" w:rsidP="004A3CD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Воспитательные:</w:t>
      </w:r>
    </w:p>
    <w:p w:rsidR="004A3CD9" w:rsidRPr="00515458" w:rsidRDefault="004A3CD9" w:rsidP="004A3CD9">
      <w:pPr>
        <w:shd w:val="clear" w:color="auto" w:fill="FFFFFF"/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воспитывать потребности (мотивов, побуждений) поведения и деятельности, направленных на сохранение и улучшение состояния окружающей </w:t>
      </w:r>
      <w:proofErr w:type="spell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среды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,о</w:t>
      </w:r>
      <w:proofErr w:type="gram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тветственного</w:t>
      </w:r>
      <w:proofErr w:type="spell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отношения к природе, бережного отношения к учебному оборудованию (компетентность деятельности), умение работать в коллективе на уроках, экскурсиях, в процессе выполнения лабораторных работ, планирования и реализации ученических исследований и проектов (компетентность социального взаимодействия.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 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Для реализации поставленных целей и задач программы используются такие формы и методы обучения, которые обеспечат воспитание экологически ответственного поведения и отношения ребёнка, а также развития творческих качеств личности. Достижению результатов обучения в особенности способствует применение системно-структурного подхода, как необходимого условия развивающего обучения, который подразумевает использование эффективных педагогических 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технологий</w:t>
      </w:r>
      <w:proofErr w:type="gram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таких как личностно-ориентированное обучение, технология критического мышления, ИКТ-технологии, методы экологического тренинга, проектные технологии, </w:t>
      </w:r>
      <w:proofErr w:type="spell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здоровьесберегающие</w:t>
      </w:r>
      <w:proofErr w:type="spell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технологии, которые способствуют формированию УУД.</w:t>
      </w:r>
    </w:p>
    <w:p w:rsidR="004A3CD9" w:rsidRPr="00515458" w:rsidRDefault="004A3CD9" w:rsidP="004A3CD9">
      <w:pPr>
        <w:spacing w:after="0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Результаты изучения учебного предмета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ЛИЧНОСТНЫЕ РЕЗУЛЬТАТЫ:</w:t>
      </w:r>
    </w:p>
    <w:p w:rsidR="004A3CD9" w:rsidRPr="007021D7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21D7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- овладение на уровне общего образования законченной системой экологических знаний и умений, навыками их применения в различных жизненных ситуациях;</w:t>
      </w:r>
    </w:p>
    <w:p w:rsidR="004A3CD9" w:rsidRPr="007021D7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21D7">
        <w:rPr>
          <w:rFonts w:ascii="Times New Roman" w:eastAsia="Times New Roman" w:hAnsi="Times New Roman" w:cs="Times New Roman"/>
          <w:color w:val="000000"/>
          <w:sz w:val="24"/>
          <w:szCs w:val="24"/>
        </w:rPr>
        <w:t>- осознание ценности экологических знаний, как важнейшего компонента научной картины мира:</w:t>
      </w:r>
    </w:p>
    <w:p w:rsidR="004A3CD9" w:rsidRPr="007021D7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7021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spellStart"/>
      <w:r w:rsidRPr="007021D7">
        <w:rPr>
          <w:rFonts w:ascii="Times New Roman" w:eastAsia="Times New Roman" w:hAnsi="Times New Roman" w:cs="Times New Roman"/>
          <w:color w:val="000000"/>
          <w:sz w:val="24"/>
          <w:szCs w:val="24"/>
        </w:rPr>
        <w:t>сформированность</w:t>
      </w:r>
      <w:proofErr w:type="spellEnd"/>
      <w:r w:rsidRPr="007021D7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устойчивых установок социально-ответственного поведения в экологической среде – среде обитания всего живого, в том числе и человека.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МЕТАПРЕДМЕТНЫЕ РЕЗУЛЬТАТЫ</w:t>
      </w: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: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Метапредметные</w:t>
      </w:r>
      <w:proofErr w:type="spell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результаты курса «Экология» основаны на формировании универсальных учебных действий.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Личностные УУД: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- осознание себя как члена общества на глобальном, региональном и локальном уровнях (житель планеты Земля, житель конкретного региона);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- осознание значимости и общности глобальных проблем человечества;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- эмоционально-ценностное отношение к окружающей среде, необходимости её сохранения и рационального использования;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- патриотизм, любовь к своей местности, своему региону, своей стране;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- уважение к истории, культуре, национальным особенностям, толерантность.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Регулятивные УУД: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- способность к самостоятельному приобретению новых знаний и практических умений;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- умения управлять своей познавательной деятельностью;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- умение организовывать свою деятельность;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- определять её цели и задачи;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- выбирать средства и применять их на практике;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- оценивать достигнутые результаты.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Познавательные УУД: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- формирование и развитие средствами экологических знаний познавательных интересов, интеллектуальных и творческих результатов;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-умение вести самостоятельный поиск, анализ, отбор информации, её преобразование, сохранение, передачу и презентацию с помощью технических средств.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строить 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логическое рассуждение</w:t>
      </w:r>
      <w:proofErr w:type="gram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, включающее установление причинно-следственных связей.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- создавать схемы с выделением существенных характеристик объекта.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- уметь определять возможные источники необходимых сведений, производить поиск информации, анализировать и оценивать ее достоверность.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  <w:u w:val="single"/>
        </w:rPr>
        <w:t>Коммуникативные УУД: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самостоятельно организовывать учебное взаимодействие в группе (определять общие цели, распределять роли, договариваться друг с другом)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u w:val="single"/>
        </w:rPr>
        <w:t>ПРЕДМЕТНЫЕ РЕЗУЛЬТАТЫ: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 xml:space="preserve">- называть методы 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изучения</w:t>
      </w:r>
      <w:proofErr w:type="gram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применяемые в экологии;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– определять роль в природе различных групп организмов;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– объяснять роль живых организмов в круговороте веществ экосистемы.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– приводить примеры приспособлений организмов к среде обитания и объяснять их значение;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– объяснять приспособления на разных стадиях жизненных циклов.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– объяснять значение живых организмов в жизни и хозяйстве человека.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– перечислять отличительные свойства живого;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– определять основные органы растений (части клетки);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– понимать смысл биологических терминов;</w:t>
      </w:r>
    </w:p>
    <w:p w:rsidR="004A3CD9" w:rsidRPr="00515458" w:rsidRDefault="004A3CD9" w:rsidP="004A3CD9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– проводить биологические опыты и эксперименты и объяснять их результаты; уметь пользоваться лабораторным оборудованием и иметь простейшие навыки работы с микропрепаратами.</w:t>
      </w:r>
    </w:p>
    <w:p w:rsidR="004A3CD9" w:rsidRPr="00515458" w:rsidRDefault="004A3CD9" w:rsidP="004A3CD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Использование </w:t>
      </w:r>
      <w:proofErr w:type="spellStart"/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здоровьесберегающих</w:t>
      </w:r>
      <w:proofErr w:type="spellEnd"/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 технологий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Согласно требованиям, предъявляемым к уроку с комплексом </w:t>
      </w:r>
      <w:proofErr w:type="spell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здоровьесберегающих</w:t>
      </w:r>
      <w:proofErr w:type="spell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технологий, необходимо: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1. Добиваться рациональной плотности урока.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2.В содержательную часть урока включаются вопросы, способствующие формированию у обучающихся понятия «здоровый образ жизни» и потребностей в нем.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3.Количество видов учебной деятельности в среднем от 5 до 7, смена которых осуществляется через каждые 7-10 мин.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4.Для развития мотивации используются разнообразные педагогические технологии, развивающие память, логическое и критическое мышление.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5.Осуществлять индивидуальный подход к учащимся с учетом личностных возможностей, использую приемы, повышающие самооценку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</w:t>
      </w:r>
      <w:proofErr w:type="gramEnd"/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6.На с уроках создается благоприятный психологический климат и обязательно ситуации успеха и эмоциональные разрядки, т.к. результат любого труда, а особенно умственного, зависит от настроения, от психологического климата – в недоброжелательной обстановке утомление наступает быстрее;</w:t>
      </w:r>
      <w:proofErr w:type="gramEnd"/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практике учебной деятельности используются </w:t>
      </w:r>
      <w:proofErr w:type="spell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здоровьесберегающие</w:t>
      </w:r>
      <w:proofErr w:type="spell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технологии:</w:t>
      </w:r>
    </w:p>
    <w:p w:rsidR="004A3CD9" w:rsidRPr="00515458" w:rsidRDefault="004A3CD9" w:rsidP="00D87B15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по снятию утомления зрения - «глазная гимнастика» (рекомендована Министерством здравоохранения Саратовской области).</w:t>
      </w:r>
    </w:p>
    <w:p w:rsidR="004A3CD9" w:rsidRPr="00515458" w:rsidRDefault="004A3CD9" w:rsidP="00D87B15">
      <w:pPr>
        <w:numPr>
          <w:ilvl w:val="0"/>
          <w:numId w:val="2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по профилактике нарушений опорно - двигательной системы. Цель данной технологии - снятие утомления мышц, профилактика сколиозов, пропедевтика правильной осанки.</w:t>
      </w:r>
    </w:p>
    <w:p w:rsidR="004A3CD9" w:rsidRPr="00515458" w:rsidRDefault="004A3CD9" w:rsidP="00D87B15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проведение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динамических пауз, ведение занятия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 режиме постоянно меняющихся видов деятельности (через 5-10 минут).</w:t>
      </w:r>
    </w:p>
    <w:p w:rsidR="004A3CD9" w:rsidRPr="00515458" w:rsidRDefault="004A3CD9" w:rsidP="00D87B15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Использование возможностей содержания темы, урока с позиции здоровье сбережения.</w:t>
      </w:r>
    </w:p>
    <w:p w:rsidR="004A3CD9" w:rsidRPr="00515458" w:rsidRDefault="004A3CD9" w:rsidP="00D87B15">
      <w:pPr>
        <w:numPr>
          <w:ilvl w:val="0"/>
          <w:numId w:val="3"/>
        </w:num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Рациональное распределение учебной нагрузки на различных этапах урока</w:t>
      </w:r>
    </w:p>
    <w:p w:rsidR="004A3CD9" w:rsidRPr="00515458" w:rsidRDefault="004A3CD9" w:rsidP="004A3CD9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 xml:space="preserve">Содержание 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1. Экология растений:</w:t>
      </w:r>
      <w:r w:rsidRPr="00515458"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 </w:t>
      </w: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раздел науки и учебный предмет (2ч)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Экология как наука. Среда обитания и условия существования. Взаимосвязи живых организмов и среды. Особенности взаимодействия растений и животных с окружающей их средой. Экология растений и животных как учебный предмет.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среда обитания, условия существования, взаимосвязи, экология растений, растительные сообщества.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Экскурсия. 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Живой организм, его среда обитания и условия существования. (Экскурсия проводится на любой объект, где можно познакомиться с любым растительным организмом и его средой обитания: парк, лес, луг, живой уголок.)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2. Свет в жизни растений (3ч)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Свет и фотосинтез. Влияние света на рост и цветение растений. Свет как экологический фактор. Экологические группы растений по отношению к свету. Приспособление растений к меняющимся условиям освещения.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свет и фотосинтез, растения 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длинного дня</w:t>
      </w:r>
      <w:proofErr w:type="gram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, растения короткого дня, прямой солнечный свет, рассеянный свет, светолюбивые растения, теневыносливые и тенелюбивые растения.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Практическая работа. 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Определение количества солнечных дней в году в своей местности (Выполняется по дневникам учащихся).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Опыт в домашних условиях. 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Влияние света на рост и развитие растений. 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(В ходе работы доказывается, что солнечный свет оказывает непосредственное влияние на рост и развитие растений.</w:t>
      </w:r>
      <w:proofErr w:type="gram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Сравниваются выросшие на свету и в темноте проростки.)</w:t>
      </w:r>
      <w:proofErr w:type="gramEnd"/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Лабораторная работа. 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Изучение строения листьев светолюбивого и тенелюбивого растений под микроскопом. 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(Под микроскопом изучаются микропрепараты листьев камелии и герани.</w:t>
      </w:r>
      <w:proofErr w:type="gram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Делается вывод о связи строения листа с его функцией и его расположением относительно направления световых лучей.)</w:t>
      </w:r>
      <w:proofErr w:type="gramEnd"/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3. Тепло в жизни растений (3ч)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Тепло как необходимое условие жизни растений. Значение тепла для прорастания семян, роста и развития растений. Температура как экологический фактор. Разнообразие температурных условий на Земле. Экологические группы растений по отношению к теплу. Приспособления растений к различным температурам. Выделение тепла растениями. Зависимость температуры растений от температуры окружающей среды.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тепло — необходимое условие жизни, тепловые пояса, теплолюбивые растения.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Практическая работа. 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Определение среднегодовой средне зонных температур своей местности и растений приспособленной к ним. 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(Среднегодовые и средне сезонные температуры определяются по дневникам наблюдений.</w:t>
      </w:r>
      <w:proofErr w:type="gram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С помощью учителя по справочникам определяется сельскохозяйственные растения, наиболее приспособленные к выращиванию в своей местности.)</w:t>
      </w:r>
      <w:proofErr w:type="gramEnd"/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4. Вода в жизни растений (3ч)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Вода как необходимое условие жизни растений. Значение воды для питания, охлаждения, расселения, для прорастания семян, роста и развития растений. Влажность как экологический фактор. Экологические группы растений по отношению к воде. Приспособление растений к различным условиям влажности.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5154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влажность, вода — необходимое условие жизни, влаголюбивые растения, засухоустойчивые растения, суккуленты, орошение, осушение.</w:t>
      </w:r>
      <w:proofErr w:type="gramEnd"/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Практическая работа. 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Определение количества дождливых и засушливых дней в году в свой местности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.(</w:t>
      </w:r>
      <w:proofErr w:type="gram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Определение ведется по дневникам.)Приспособленность растений своей местности к условиям влажности.(Доказывается необходимость воды и тепла для прорастания семян.)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Опыт в домашних условиях. 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Влияние воды и тепла на прорастание растений.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Лабораторная работа. 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Знакомство с водными, влаголюбивыми и засухоустойчивыми растениями. (По гербарным экземплярам или рисункам проводится работа, в ходе которой выявляются особенности строения растений с разным отношением к влаге.)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5. Воздух в жизни растений (3ч)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Газовый состав и движение масс воздуха как экологические факторы в жизни растений. Значение для растений азота, кислорода и углекислого газа. Приспособление растений к извлечению азота, кислорода и углекислого газа из воздуха. Приспособление растений к опылению и распространению ветром.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газовый состав воздуха, кислотные дожди, ветроустойчивые растения.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Лабораторные работы.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 Изучение приспособлений растений к опылению и распространению ветром. (Изучение проводится по коллекции плодов и семян с помощью лупы.) Определение с помощью домашних растений степени запыленности воздуха. (С помощью ленты-скотча определяется степень запыленности воздуха.)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6. Почва в жизни растений (3ч)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Почва как необходимое условие жизни растений. Виды почв. Состав почвы. Экологические группы растений по отношению к разным свойствам почв. Плодородие почв. Действия человека, влияющие на качество почв.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gramStart"/>
      <w:r w:rsidRPr="005154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минеральные и органические вещества почвы, гумус, почвенное питание, плодородие почвы, солевыносливые (солеустойчивые) растения, органические и минеральные удобрения, эрозия почв.</w:t>
      </w:r>
      <w:proofErr w:type="gramEnd"/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Домашняя практическая работа.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 Влияние механического состава почвы на прорастание семян, рост и развитие проростков. 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(Проращиваются семена, например, фасоли, в типах почвы: песке; глине; почве, принесенной из сада или с огорода.</w:t>
      </w:r>
      <w:proofErr w:type="gram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 ходе работы доказывается, что сроки прорастания семян и </w:t>
      </w:r>
      <w:proofErr w:type="spell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развитияпроростков</w:t>
      </w:r>
      <w:proofErr w:type="spell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зависят от типа почвы.)</w:t>
      </w:r>
      <w:proofErr w:type="gramEnd"/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Экскурсия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Человек и почва. 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(Экскурсия проводится в тепличное хозяйство, где в это время идет подготовка почвы к выращиванию рассады.</w:t>
      </w:r>
      <w:proofErr w:type="gram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При отсутствии тепличного хозяйства с процедурой подготовки почвы можно познакомиться на примере выращивания комнатных растений.)</w:t>
      </w:r>
      <w:proofErr w:type="gramEnd"/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7. Животные и растения (2ч)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Взаимное влияние животных и растений. Значение животных для опыления и распространения растений. Значение растений для животных. Растения-хищники.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lastRenderedPageBreak/>
        <w:t>Основные понятия: 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растительноядные животные, растения-хищники, животные-опылители и распространители семян растений.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Лабораторные работы. 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Способы распространения плодов и семян. (С помощью коллекции плодов и семян и лупы изучаются приспособления семян и плодов к распространению животными.) Изучение защитных приспособлений растений. (На гербарных экземплярах растений доказывается, что у растений имеется пассивная защита от поедания их животными, например: у крапивы — жгучие волоски, у барбариса или боярышника — колючки.)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8. Влияние растений друг на друга (1ч)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Прямое и опосредованное влияние растений друг на друга. Различные формы взаимодействия между растениями. Конкуренция между растениями по отношению к различным экологическим факторам.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растения-паразиты, конкуренция, прямое влияние.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Лабораторная работа. 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Взаимодействие лиан с другими растениями. (С помощью гербарных экземпляров, например гороха, чины, плюща и других, изучаются приспособления лиан, обеспечивающие им преимущество в выживании.)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9. Грибы и бактерии в жизни растений (2ч)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Роль грибов и бактерий в жизни растений. Круговорот веществ и непрерывность жизни. Бактериальные и 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грибные болезни</w:t>
      </w:r>
      <w:proofErr w:type="gram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растений.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proofErr w:type="spell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сапротрофы</w:t>
      </w:r>
      <w:proofErr w:type="spell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, паразиты, круговорот веществ, микориза, фитофтороз.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Лабораторная работа. 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Грибные заболевания</w:t>
      </w:r>
      <w:proofErr w:type="gram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злаков. (Изучаются на гербарных экземплярах.)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10. Сезонные изменения растений (2 ч)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Приспособленность растений к сезонам года. Листопад и его роль в жизни растений. Озимые и яровые однолетники. Глубокий и вынужденный покой. Фенологические фазы растений и влияние на них климата и погоды.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лесная подстилка, озимые однолетники, глубокий и вынужденный покой, 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весеннее</w:t>
      </w:r>
      <w:proofErr w:type="gram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сокодвижение</w:t>
      </w:r>
      <w:proofErr w:type="spell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, яровые однолетники, фенология, фенологические фазы.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Экскурсия. 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Приспособление растений к сезонам года. 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(Для разных местностей экскурсия может проходить как зимой, так и весной.</w:t>
      </w:r>
      <w:proofErr w:type="gram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В ходе экскурсии нужно познакомиться с сезонными изменениями в жизни растений, научиться наблюдать взаимосвязи растений в природе, находить доказательства влияния условий среды на живой организм; отметить, каким образом разные растения приспособились переносить зимние условия; какие условия способствуют весеннему пробуждению растений.)</w:t>
      </w:r>
      <w:proofErr w:type="gramEnd"/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11. Изменение растений в течение жизни (1ч)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Периоды жизни и возрастные состояния растений. Значение различных экологических факторов для растений разных периодов жизни и возрастных состояний. Причины покоя семян. Условия обитания и длительность возрастных состояний растений.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периоды течения жизни растений, период покоя, период молодости, период зрелости.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12. Разнообразие условий существования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 их влияние на разные этапы жизни растений (2ч)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Разнообразие условий существования растений. Жизненное состояние растений как показатель условий их жизни. Уровни жизненного состояния растений.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условия существования, жизненное состояние растений, широкая и узкая приспособленность.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Практическая работа. 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Воздействие человека на растительность. 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(По материалам учебного пособия «Экология растений», учебника «Биология.</w:t>
      </w:r>
      <w:proofErr w:type="gram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Растения. Бактерии. Грибы. 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Лишайники» (авт.: И.Н. Пономарева и др.)» учебника «История средних веков» (авт.: М.В. Пономарев и др.) прослеживается влияние человека на растительность на разных этапах развития общества.)</w:t>
      </w:r>
      <w:proofErr w:type="gramEnd"/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13. Жизненные формы растений (1 ч)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Разнообразие жизненных форм растений. Разнообразие деревьев разных климатических зон. Жизненные формы растений своей местности.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широколиственные, мелколиственные, хвойные деревья; суккулентные стеблевые деревья; бутылочные и розеточные деревья; деревья-душители и деревья-рощи.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Практическая работа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Изучение жизненных форм растений на пришкольном участке. 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(Изучаются особенности различных жизненных форм растений на пришкольном участке или в любом природном комплексе.</w:t>
      </w:r>
      <w:proofErr w:type="gram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Делаются выводы о преимущественном распространении определенных жизненных 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форм</w:t>
      </w:r>
      <w:proofErr w:type="gram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и обсуждается их санитарное состояние.)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14. Растительные сообщества (3ч)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Растительные сообщества, их видовой состав. Естественные и искусственные растительные сообщества. Устойчивость растительных сообществ. Взаимное влияние растений друг на друга в сообществе. Количественные соотношения видов в растительном сообществе. Строение растительных сообществ: </w:t>
      </w:r>
      <w:proofErr w:type="spell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ярусность</w:t>
      </w:r>
      <w:proofErr w:type="spell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, слоистость, горизонтальная расчлененность. Суточные и сезонные изменения в растительных сообществах.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растительные сообщества, устойчивость растительных сообществ, видовой состав, разнообразие растений, </w:t>
      </w:r>
      <w:proofErr w:type="spell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ярусность</w:t>
      </w:r>
      <w:proofErr w:type="spell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, смены растительных сообществ.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Практическая работа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. Изучение состояния сообщества пришкольного участка, городского парка, сквера и т. д. (Группами по3-5 человек обследуется состояние растительности на пришкольном участке, в парке, сквере и т. д., выясняется степень антропогенного влияния на растения.)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Экскурсия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. Строение растительного сообщества.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Тема 15. Охрана растительного мира (3 ч)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Обеднение видового разнообразия растений. Редкие и охраняемые растения. Охраняемые территории. Редкие и охраняемые растения своей местности.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i/>
          <w:iCs/>
          <w:color w:val="000000"/>
          <w:sz w:val="24"/>
          <w:szCs w:val="24"/>
        </w:rPr>
        <w:t>Основные понятия: 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редкие растения, охраняемые растения, Красная книга, охраняемые территории.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Практическая работа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. Охраняемые территории России. (С помощью пособия «Экология растений» и атласа с географической картой «Охрана природы России» учащиеся знакомятся с разнообразием охраняемых территорий России и, если есть возможность — с охраняемыми растениями своей местности.)</w:t>
      </w:r>
    </w:p>
    <w:p w:rsidR="004A3CD9" w:rsidRPr="00515458" w:rsidRDefault="004A3CD9" w:rsidP="00D87B15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4A3CD9" w:rsidRPr="00515458" w:rsidRDefault="004A3CD9" w:rsidP="004A3CD9">
      <w:pPr>
        <w:rPr>
          <w:rFonts w:ascii="Times New Roman" w:eastAsia="Times New Roman" w:hAnsi="Times New Roman" w:cs="Times New Roman"/>
          <w:b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br/>
      </w:r>
      <w:r w:rsidRPr="00515458">
        <w:rPr>
          <w:rFonts w:ascii="Times New Roman" w:eastAsia="Times New Roman" w:hAnsi="Times New Roman" w:cs="Times New Roman"/>
          <w:b/>
          <w:sz w:val="24"/>
          <w:szCs w:val="24"/>
        </w:rPr>
        <w:t xml:space="preserve">                                             </w:t>
      </w:r>
    </w:p>
    <w:p w:rsidR="00D87B15" w:rsidRPr="00515458" w:rsidRDefault="00D87B15" w:rsidP="00D87B15">
      <w:pPr>
        <w:ind w:right="284"/>
        <w:rPr>
          <w:rFonts w:ascii="Times New Roman" w:eastAsia="Times New Roman" w:hAnsi="Times New Roman" w:cs="Times New Roman"/>
          <w:b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sz w:val="24"/>
          <w:szCs w:val="24"/>
        </w:rPr>
        <w:lastRenderedPageBreak/>
        <w:t>Тематическое планирование по курсу «Экология растений»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>,  7 класс, 1 час в неделю (3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4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 час</w:t>
      </w: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а</w:t>
      </w:r>
      <w:r w:rsidRPr="00515458">
        <w:rPr>
          <w:rFonts w:ascii="Times New Roman" w:eastAsia="Times New Roman" w:hAnsi="Times New Roman" w:cs="Times New Roman"/>
          <w:b/>
          <w:sz w:val="24"/>
          <w:szCs w:val="24"/>
        </w:rPr>
        <w:t xml:space="preserve"> в год)</w:t>
      </w:r>
    </w:p>
    <w:tbl>
      <w:tblPr>
        <w:tblW w:w="15026" w:type="dxa"/>
        <w:tblInd w:w="-34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568"/>
        <w:gridCol w:w="1729"/>
        <w:gridCol w:w="3119"/>
        <w:gridCol w:w="2835"/>
        <w:gridCol w:w="2268"/>
        <w:gridCol w:w="2664"/>
        <w:gridCol w:w="851"/>
        <w:gridCol w:w="142"/>
        <w:gridCol w:w="831"/>
        <w:gridCol w:w="19"/>
      </w:tblGrid>
      <w:tr w:rsidR="00D87B15" w:rsidRPr="00515458" w:rsidTr="00D87B15">
        <w:trPr>
          <w:trHeight w:val="512"/>
        </w:trPr>
        <w:tc>
          <w:tcPr>
            <w:tcW w:w="568" w:type="dxa"/>
            <w:vMerge w:val="restart"/>
            <w:shd w:val="clear" w:color="auto" w:fill="auto"/>
            <w:textDirection w:val="btLr"/>
            <w:vAlign w:val="center"/>
            <w:hideMark/>
          </w:tcPr>
          <w:p w:rsidR="00D87B15" w:rsidRPr="00515458" w:rsidRDefault="00D87B15" w:rsidP="00D87B15">
            <w:pPr>
              <w:spacing w:after="0" w:line="240" w:lineRule="auto"/>
              <w:ind w:left="-85" w:right="-108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№ урока</w:t>
            </w:r>
          </w:p>
        </w:tc>
        <w:tc>
          <w:tcPr>
            <w:tcW w:w="1729" w:type="dxa"/>
            <w:vMerge w:val="restart"/>
            <w:shd w:val="clear" w:color="auto" w:fill="auto"/>
            <w:vAlign w:val="center"/>
            <w:hideMark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Тема </w:t>
            </w:r>
          </w:p>
        </w:tc>
        <w:tc>
          <w:tcPr>
            <w:tcW w:w="8222" w:type="dxa"/>
            <w:gridSpan w:val="3"/>
            <w:shd w:val="clear" w:color="auto" w:fill="auto"/>
            <w:vAlign w:val="center"/>
            <w:hideMark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Планируемые результаты</w:t>
            </w:r>
          </w:p>
        </w:tc>
        <w:tc>
          <w:tcPr>
            <w:tcW w:w="2664" w:type="dxa"/>
            <w:vMerge w:val="restart"/>
            <w:shd w:val="clear" w:color="auto" w:fill="auto"/>
            <w:vAlign w:val="center"/>
            <w:hideMark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Характеристика деятельности 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обучающихся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1843" w:type="dxa"/>
            <w:gridSpan w:val="4"/>
            <w:shd w:val="clear" w:color="auto" w:fill="auto"/>
            <w:vAlign w:val="bottom"/>
            <w:hideMark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дата</w:t>
            </w:r>
          </w:p>
        </w:tc>
      </w:tr>
      <w:tr w:rsidR="00D87B15" w:rsidRPr="00515458" w:rsidTr="00D87B15">
        <w:trPr>
          <w:trHeight w:val="1238"/>
        </w:trPr>
        <w:tc>
          <w:tcPr>
            <w:tcW w:w="568" w:type="dxa"/>
            <w:vMerge/>
            <w:vAlign w:val="center"/>
            <w:hideMark/>
          </w:tcPr>
          <w:p w:rsidR="00D87B15" w:rsidRPr="00515458" w:rsidRDefault="00D87B15" w:rsidP="00D87B15">
            <w:pPr>
              <w:spacing w:after="0" w:line="240" w:lineRule="auto"/>
              <w:ind w:left="-85" w:right="-108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1729" w:type="dxa"/>
            <w:vMerge/>
            <w:vAlign w:val="center"/>
            <w:hideMark/>
          </w:tcPr>
          <w:p w:rsidR="00D87B15" w:rsidRPr="00515458" w:rsidRDefault="00D87B15" w:rsidP="00D87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  <w:noWrap/>
            <w:vAlign w:val="center"/>
            <w:hideMark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Предметные</w:t>
            </w:r>
          </w:p>
        </w:tc>
        <w:tc>
          <w:tcPr>
            <w:tcW w:w="2835" w:type="dxa"/>
            <w:shd w:val="clear" w:color="auto" w:fill="auto"/>
            <w:vAlign w:val="center"/>
            <w:hideMark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Метапредметные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(УУД)</w:t>
            </w:r>
          </w:p>
        </w:tc>
        <w:tc>
          <w:tcPr>
            <w:tcW w:w="22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Личностные</w:t>
            </w:r>
          </w:p>
        </w:tc>
        <w:tc>
          <w:tcPr>
            <w:tcW w:w="2664" w:type="dxa"/>
            <w:vMerge/>
            <w:vAlign w:val="center"/>
            <w:hideMark/>
          </w:tcPr>
          <w:p w:rsidR="00D87B15" w:rsidRPr="00515458" w:rsidRDefault="00D87B15" w:rsidP="00D87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  <w:textDirection w:val="btLr"/>
            <w:vAlign w:val="bottom"/>
            <w:hideMark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 плану</w:t>
            </w:r>
          </w:p>
        </w:tc>
        <w:tc>
          <w:tcPr>
            <w:tcW w:w="992" w:type="dxa"/>
            <w:gridSpan w:val="3"/>
            <w:shd w:val="clear" w:color="auto" w:fill="auto"/>
            <w:noWrap/>
            <w:textDirection w:val="btLr"/>
            <w:vAlign w:val="bottom"/>
            <w:hideMark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фактически</w:t>
            </w:r>
          </w:p>
        </w:tc>
      </w:tr>
      <w:tr w:rsidR="00D87B15" w:rsidRPr="00515458" w:rsidTr="00D87B15">
        <w:trPr>
          <w:trHeight w:val="422"/>
        </w:trPr>
        <w:tc>
          <w:tcPr>
            <w:tcW w:w="13183" w:type="dxa"/>
            <w:gridSpan w:val="6"/>
          </w:tcPr>
          <w:p w:rsidR="00D87B15" w:rsidRPr="00515458" w:rsidRDefault="00D87B15" w:rsidP="00D87B15">
            <w:pPr>
              <w:pStyle w:val="ae"/>
              <w:numPr>
                <w:ilvl w:val="1"/>
                <w:numId w:val="2"/>
              </w:num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Экология растений. Введение 2ч</w:t>
            </w:r>
          </w:p>
        </w:tc>
        <w:tc>
          <w:tcPr>
            <w:tcW w:w="851" w:type="dxa"/>
            <w:shd w:val="clear" w:color="auto" w:fill="auto"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992" w:type="dxa"/>
            <w:gridSpan w:val="3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D87B15">
        <w:trPr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sz w:val="24"/>
                <w:szCs w:val="24"/>
              </w:rPr>
              <w:t>Э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кология как наука</w:t>
            </w:r>
          </w:p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hAnsi="Times New Roman" w:cs="Times New Roman"/>
                <w:sz w:val="24"/>
                <w:szCs w:val="24"/>
              </w:rPr>
              <w:t>Знание биологи</w:t>
            </w:r>
            <w:r w:rsidRPr="00515458">
              <w:rPr>
                <w:rFonts w:ascii="Times New Roman" w:hAnsi="Times New Roman" w:cs="Times New Roman"/>
                <w:sz w:val="24"/>
                <w:szCs w:val="24"/>
              </w:rPr>
              <w:softHyphen/>
              <w:t>ческих наук и объектов их изу</w:t>
            </w:r>
            <w:r w:rsidRPr="00515458">
              <w:rPr>
                <w:rFonts w:ascii="Times New Roman" w:hAnsi="Times New Roman" w:cs="Times New Roman"/>
                <w:sz w:val="24"/>
                <w:szCs w:val="24"/>
              </w:rPr>
              <w:softHyphen/>
              <w:t>чения. Знание признаков жи</w:t>
            </w:r>
            <w:r w:rsidRPr="00515458">
              <w:rPr>
                <w:rFonts w:ascii="Times New Roman" w:hAnsi="Times New Roman" w:cs="Times New Roman"/>
                <w:sz w:val="24"/>
                <w:szCs w:val="24"/>
              </w:rPr>
              <w:softHyphen/>
              <w:t>вых организмов, умение давать им характеристику. Различение объ</w:t>
            </w:r>
            <w:r w:rsidRPr="00515458">
              <w:rPr>
                <w:rFonts w:ascii="Times New Roman" w:hAnsi="Times New Roman" w:cs="Times New Roman"/>
                <w:sz w:val="24"/>
                <w:szCs w:val="24"/>
              </w:rPr>
              <w:softHyphen/>
              <w:t>ектов живой и неживой приро</w:t>
            </w:r>
            <w:r w:rsidRPr="00515458">
              <w:rPr>
                <w:rFonts w:ascii="Times New Roman" w:hAnsi="Times New Roman" w:cs="Times New Roman"/>
                <w:sz w:val="24"/>
                <w:szCs w:val="24"/>
              </w:rPr>
              <w:softHyphen/>
              <w:t>ды. Знание и соблюдение пра</w:t>
            </w:r>
            <w:r w:rsidRPr="00515458">
              <w:rPr>
                <w:rFonts w:ascii="Times New Roman" w:hAnsi="Times New Roman" w:cs="Times New Roman"/>
                <w:sz w:val="24"/>
                <w:szCs w:val="24"/>
              </w:rPr>
              <w:softHyphen/>
              <w:t>вил работы в ка</w:t>
            </w:r>
            <w:r w:rsidRPr="00515458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бинете биологии </w:t>
            </w:r>
          </w:p>
          <w:p w:rsidR="00D87B15" w:rsidRPr="00515458" w:rsidRDefault="00D87B15" w:rsidP="00D87B15">
            <w:pPr>
              <w:rPr>
                <w:rFonts w:ascii="Times New Roman" w:hAnsi="Times New Roman" w:cs="Times New Roman"/>
              </w:rPr>
            </w:pPr>
            <w:r w:rsidRPr="00515458">
              <w:rPr>
                <w:rFonts w:ascii="Times New Roman" w:hAnsi="Times New Roman" w:cs="Times New Roman"/>
                <w:i/>
                <w:iCs/>
              </w:rPr>
              <w:t>Основные понятия: </w:t>
            </w:r>
            <w:r w:rsidRPr="00515458">
              <w:rPr>
                <w:rFonts w:ascii="Times New Roman" w:hAnsi="Times New Roman" w:cs="Times New Roman"/>
              </w:rPr>
              <w:t>среда обитания, условия существования, взаимосвязи, экология растений</w:t>
            </w: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D87B15">
            <w:pPr>
              <w:ind w:left="95" w:firstLine="47"/>
              <w:rPr>
                <w:rFonts w:ascii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Познавательные УУД.</w:t>
            </w:r>
            <w:r w:rsidRPr="00515458">
              <w:rPr>
                <w:rFonts w:ascii="Times New Roman" w:hAnsi="Times New Roman" w:cs="Times New Roman"/>
                <w:sz w:val="24"/>
                <w:szCs w:val="24"/>
              </w:rPr>
              <w:t xml:space="preserve"> уме</w:t>
            </w:r>
            <w:r w:rsidRPr="00515458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ние работать с различными источниками информации, отделять главное от </w:t>
            </w:r>
            <w:proofErr w:type="gramStart"/>
            <w:r w:rsidRPr="00515458">
              <w:rPr>
                <w:rFonts w:ascii="Times New Roman" w:hAnsi="Times New Roman" w:cs="Times New Roman"/>
                <w:sz w:val="24"/>
                <w:szCs w:val="24"/>
              </w:rPr>
              <w:t>второ</w:t>
            </w:r>
            <w:r w:rsidRPr="00515458">
              <w:rPr>
                <w:rFonts w:ascii="Times New Roman" w:hAnsi="Times New Roman" w:cs="Times New Roman"/>
                <w:sz w:val="24"/>
                <w:szCs w:val="24"/>
              </w:rPr>
              <w:softHyphen/>
              <w:t>степенного</w:t>
            </w:r>
            <w:proofErr w:type="gramEnd"/>
            <w:r w:rsidRPr="00515458">
              <w:rPr>
                <w:rFonts w:ascii="Times New Roman" w:hAnsi="Times New Roman" w:cs="Times New Roman"/>
                <w:sz w:val="24"/>
                <w:szCs w:val="24"/>
              </w:rPr>
              <w:t>. Умение структурировать учебный мате</w:t>
            </w:r>
            <w:r w:rsidRPr="00515458">
              <w:rPr>
                <w:rFonts w:ascii="Times New Roman" w:hAnsi="Times New Roman" w:cs="Times New Roman"/>
                <w:sz w:val="24"/>
                <w:szCs w:val="24"/>
              </w:rPr>
              <w:softHyphen/>
              <w:t>риал, давать определения понятиям, самостоятельно составлять конспект урока в тетради.</w:t>
            </w:r>
          </w:p>
          <w:p w:rsidR="00D87B15" w:rsidRPr="00515458" w:rsidRDefault="00D87B15" w:rsidP="00D87B15">
            <w:pPr>
              <w:ind w:left="95" w:firstLine="47"/>
              <w:rPr>
                <w:rFonts w:ascii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Личностные УУД</w:t>
            </w:r>
            <w:r w:rsidRPr="00515458">
              <w:rPr>
                <w:rFonts w:ascii="Times New Roman" w:hAnsi="Times New Roman" w:cs="Times New Roman"/>
                <w:sz w:val="24"/>
                <w:szCs w:val="24"/>
              </w:rPr>
              <w:t>: эстетичес</w:t>
            </w:r>
            <w:r w:rsidRPr="00515458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кое восприятие природы. </w:t>
            </w:r>
            <w:r w:rsidRPr="0051545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Регулятивные УУД'</w:t>
            </w:r>
            <w:proofErr w:type="gramStart"/>
            <w:r w:rsidRPr="0051545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.</w:t>
            </w:r>
            <w:proofErr w:type="gramEnd"/>
            <w:r w:rsidRPr="00515458">
              <w:rPr>
                <w:rFonts w:ascii="Times New Roman" w:hAnsi="Times New Roman" w:cs="Times New Roman"/>
                <w:sz w:val="24"/>
                <w:szCs w:val="24"/>
              </w:rPr>
              <w:t xml:space="preserve"> </w:t>
            </w:r>
            <w:proofErr w:type="gramStart"/>
            <w:r w:rsidRPr="00515458">
              <w:rPr>
                <w:rFonts w:ascii="Times New Roman" w:hAnsi="Times New Roman" w:cs="Times New Roman"/>
                <w:sz w:val="24"/>
                <w:szCs w:val="24"/>
              </w:rPr>
              <w:t>у</w:t>
            </w:r>
            <w:proofErr w:type="gramEnd"/>
            <w:r w:rsidRPr="00515458">
              <w:rPr>
                <w:rFonts w:ascii="Times New Roman" w:hAnsi="Times New Roman" w:cs="Times New Roman"/>
                <w:sz w:val="24"/>
                <w:szCs w:val="24"/>
              </w:rPr>
              <w:t xml:space="preserve">мение определять цель </w:t>
            </w:r>
            <w:r w:rsidRPr="005154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урока и ставить задачи, необходи</w:t>
            </w:r>
            <w:r w:rsidRPr="00515458">
              <w:rPr>
                <w:rFonts w:ascii="Times New Roman" w:hAnsi="Times New Roman" w:cs="Times New Roman"/>
                <w:sz w:val="24"/>
                <w:szCs w:val="24"/>
              </w:rPr>
              <w:softHyphen/>
              <w:t xml:space="preserve">мые для ее достижения. </w:t>
            </w:r>
            <w:proofErr w:type="gramStart"/>
            <w:r w:rsidRPr="0051545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>Коммуникативные</w:t>
            </w:r>
            <w:proofErr w:type="gramEnd"/>
            <w:r w:rsidRPr="00515458">
              <w:rPr>
                <w:rFonts w:ascii="Times New Roman" w:hAnsi="Times New Roman" w:cs="Times New Roman"/>
                <w:i/>
                <w:iCs/>
                <w:sz w:val="24"/>
                <w:szCs w:val="24"/>
              </w:rPr>
              <w:t xml:space="preserve"> УУД. </w:t>
            </w:r>
            <w:r w:rsidRPr="00515458">
              <w:rPr>
                <w:rFonts w:ascii="Times New Roman" w:hAnsi="Times New Roman" w:cs="Times New Roman"/>
                <w:sz w:val="24"/>
                <w:szCs w:val="24"/>
              </w:rPr>
              <w:t>умение воспринимать ин</w:t>
            </w:r>
            <w:r w:rsidRPr="00515458">
              <w:rPr>
                <w:rFonts w:ascii="Times New Roman" w:hAnsi="Times New Roman" w:cs="Times New Roman"/>
                <w:sz w:val="24"/>
                <w:szCs w:val="24"/>
              </w:rPr>
              <w:softHyphen/>
              <w:t>формацию на слух, рабо</w:t>
            </w:r>
            <w:r w:rsidRPr="00515458">
              <w:rPr>
                <w:rFonts w:ascii="Times New Roman" w:hAnsi="Times New Roman" w:cs="Times New Roman"/>
                <w:sz w:val="24"/>
                <w:szCs w:val="24"/>
              </w:rPr>
              <w:softHyphen/>
              <w:t>тать в составе творческих групп.</w:t>
            </w:r>
          </w:p>
          <w:p w:rsidR="00D87B15" w:rsidRPr="00515458" w:rsidRDefault="00D87B15" w:rsidP="00D87B15">
            <w:pPr>
              <w:ind w:left="95" w:firstLine="47"/>
              <w:rPr>
                <w:rFonts w:ascii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hAnsi="Times New Roman" w:cs="Times New Roman"/>
                <w:sz w:val="24"/>
                <w:szCs w:val="24"/>
              </w:rPr>
              <w:t>По</w:t>
            </w:r>
            <w:r w:rsidRPr="00515458">
              <w:rPr>
                <w:rFonts w:ascii="Times New Roman" w:hAnsi="Times New Roman" w:cs="Times New Roman"/>
                <w:sz w:val="24"/>
                <w:szCs w:val="24"/>
              </w:rPr>
              <w:softHyphen/>
              <w:t>нимание мно</w:t>
            </w:r>
            <w:r w:rsidRPr="00515458">
              <w:rPr>
                <w:rFonts w:ascii="Times New Roman" w:hAnsi="Times New Roman" w:cs="Times New Roman"/>
                <w:sz w:val="24"/>
                <w:szCs w:val="24"/>
              </w:rPr>
              <w:softHyphen/>
              <w:t>гообразия и единства жи</w:t>
            </w:r>
            <w:r w:rsidRPr="00515458">
              <w:rPr>
                <w:rFonts w:ascii="Times New Roman" w:hAnsi="Times New Roman" w:cs="Times New Roman"/>
                <w:sz w:val="24"/>
                <w:szCs w:val="24"/>
              </w:rPr>
              <w:softHyphen/>
              <w:t>вой природы на основании знаний о при</w:t>
            </w:r>
            <w:r w:rsidRPr="00515458">
              <w:rPr>
                <w:rFonts w:ascii="Times New Roman" w:hAnsi="Times New Roman" w:cs="Times New Roman"/>
                <w:sz w:val="24"/>
                <w:szCs w:val="24"/>
              </w:rPr>
              <w:softHyphen/>
              <w:t>знаках живого.</w:t>
            </w:r>
          </w:p>
        </w:tc>
        <w:tc>
          <w:tcPr>
            <w:tcW w:w="2268" w:type="dxa"/>
          </w:tcPr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 xml:space="preserve">формирование ответственного отношения к учению, готовности и способности,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</w:t>
            </w:r>
            <w:r w:rsidRPr="00515458"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профессиональных предпочтений, с учётом устойчивых познавательных интересов</w:t>
            </w:r>
          </w:p>
        </w:tc>
        <w:tc>
          <w:tcPr>
            <w:tcW w:w="2664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Объяснять значение экологии растений в жизни и деятельности людей.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Экскурсия. 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Живой организм, его среда обитания и условия существования</w:t>
            </w:r>
          </w:p>
        </w:tc>
        <w:tc>
          <w:tcPr>
            <w:tcW w:w="851" w:type="dxa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5.09</w:t>
            </w:r>
          </w:p>
        </w:tc>
        <w:tc>
          <w:tcPr>
            <w:tcW w:w="992" w:type="dxa"/>
            <w:gridSpan w:val="3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D87B15">
        <w:trPr>
          <w:trHeight w:val="867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2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Особенности взаимодействия растений и животных с окружающей их средой.</w:t>
            </w:r>
          </w:p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называть методы изучения, применяемые в экологии</w:t>
            </w:r>
          </w:p>
        </w:tc>
        <w:tc>
          <w:tcPr>
            <w:tcW w:w="2835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способность к самостоятельному приобретению новых знаний и практических умений;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умения управлять своей познавательной деятельностью;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оценивать достигнутые результаты.</w:t>
            </w:r>
          </w:p>
          <w:p w:rsidR="00D87B15" w:rsidRPr="00515458" w:rsidRDefault="00D87B15" w:rsidP="00D87B15">
            <w:pPr>
              <w:ind w:left="-140" w:right="-66"/>
              <w:jc w:val="center"/>
              <w:rPr>
                <w:rFonts w:ascii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умение вести самостоятельный поиск, анализ, отбор информации, её преобразование, сохранение, передачу и презентацию с помощью технических средств.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4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Рассмотреть основные отличия растений и животных и их связи со средой, чтобы понять особенности их взаимодействия.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12.09</w:t>
            </w:r>
          </w:p>
        </w:tc>
        <w:tc>
          <w:tcPr>
            <w:tcW w:w="992" w:type="dxa"/>
            <w:gridSpan w:val="3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D87B15">
        <w:trPr>
          <w:trHeight w:val="558"/>
        </w:trPr>
        <w:tc>
          <w:tcPr>
            <w:tcW w:w="15026" w:type="dxa"/>
            <w:gridSpan w:val="10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2. Свет в жизни растений 3ч</w:t>
            </w:r>
          </w:p>
        </w:tc>
      </w:tr>
      <w:tr w:rsidR="00D87B15" w:rsidRPr="00515458" w:rsidTr="00D87B15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Свет и фотосинтез.</w:t>
            </w:r>
          </w:p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Определять понятие свет и фотосинтез, его роль в жизни растений. 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i/>
                <w:iCs/>
                <w:color w:val="000000"/>
                <w:sz w:val="24"/>
                <w:szCs w:val="24"/>
              </w:rPr>
              <w:t>Основные понятия: 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свет и фотосинтез, растения 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длинного дня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 растения короткого дня, прямой солнечный свет, рассеянный свет, светолюбивые растения, теневыносливые и тенелюбивые растения.</w:t>
            </w:r>
            <w:r w:rsidRPr="005154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определять  цели и задачи урока;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выбирать средства и применять их на практике;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оценивать достигнутые результаты.</w:t>
            </w:r>
          </w:p>
          <w:p w:rsidR="00D87B15" w:rsidRPr="00515458" w:rsidRDefault="00D87B15" w:rsidP="00D87B15">
            <w:pPr>
              <w:spacing w:after="0" w:line="240" w:lineRule="auto"/>
              <w:ind w:left="95" w:firstLine="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Преобразовывать информацию из одного вида в другой (текст в таблицу и пр.).</w:t>
            </w:r>
          </w:p>
        </w:tc>
        <w:tc>
          <w:tcPr>
            <w:tcW w:w="2664" w:type="dxa"/>
          </w:tcPr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Определять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растения длинного </w:t>
            </w:r>
            <w:proofErr w:type="spell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ня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 растения короткого дня</w:t>
            </w:r>
          </w:p>
        </w:tc>
        <w:tc>
          <w:tcPr>
            <w:tcW w:w="851" w:type="dxa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19.09</w:t>
            </w:r>
          </w:p>
        </w:tc>
        <w:tc>
          <w:tcPr>
            <w:tcW w:w="973" w:type="dxa"/>
            <w:gridSpan w:val="2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D87B15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Свет как </w:t>
            </w:r>
            <w:proofErr w:type="spellStart"/>
            <w:proofErr w:type="gram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экологичес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-кий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фактор. </w:t>
            </w:r>
            <w:proofErr w:type="spellStart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.р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абота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 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Определение количества солнечных дней в году в своей местности.</w:t>
            </w: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Объяснять экологическое значение света. </w:t>
            </w:r>
          </w:p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умение вести самостоятельный поиск, анализ, отбор информации, её преобразование, сохранение, передачу и презентацию с помощью технических средств.</w:t>
            </w:r>
          </w:p>
          <w:p w:rsidR="00D87B15" w:rsidRPr="00515458" w:rsidRDefault="00D87B15" w:rsidP="00D87B15">
            <w:pPr>
              <w:spacing w:after="0" w:line="240" w:lineRule="auto"/>
              <w:ind w:left="95" w:firstLine="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B15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овладение на уровне общего образования законченной системой экологических знаний и умений, навыками их применения в различных жизненных ситуациях;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осознание ценности экологических знаний, как важнейшего 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компонента научной картины мира: </w:t>
            </w:r>
            <w:proofErr w:type="spell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сформированность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устойчивых установок социально-ответственного поведения в экологической среде – среде обитания всего живого, в том числе и человека.</w:t>
            </w:r>
          </w:p>
        </w:tc>
        <w:tc>
          <w:tcPr>
            <w:tcW w:w="2664" w:type="dxa"/>
          </w:tcPr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Выделить главную роль света в жизни растений, говорить о разнообразие условий освещения.</w:t>
            </w:r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851" w:type="dxa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26.09</w:t>
            </w:r>
          </w:p>
        </w:tc>
        <w:tc>
          <w:tcPr>
            <w:tcW w:w="973" w:type="dxa"/>
            <w:gridSpan w:val="2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D87B15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5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Приспособление растений к меняющимся условиям освещения.</w:t>
            </w:r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Лаб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.р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абота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 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Изучение строения листьев </w:t>
            </w:r>
            <w:proofErr w:type="spellStart"/>
            <w:proofErr w:type="gram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светолюби-вого</w:t>
            </w:r>
            <w:proofErr w:type="spellEnd"/>
            <w:proofErr w:type="gram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и тенелюбивого растений под микроскопом.</w:t>
            </w: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Соблюдать правила работы с гербарием.</w:t>
            </w:r>
          </w:p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D87B15">
            <w:pPr>
              <w:spacing w:after="0" w:line="240" w:lineRule="auto"/>
              <w:ind w:left="95" w:firstLine="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Преобразовывать информацию из одного вида в другой (текст в таблицу и пр.). Строить 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логическое рассуждение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включающее установление причинно-следственных связей.</w:t>
            </w:r>
          </w:p>
        </w:tc>
        <w:tc>
          <w:tcPr>
            <w:tcW w:w="2268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сформированность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устойчивых установок социально-ответственного поведения в экологической среде – среде обитания всего живого, в том числе и человека.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4" w:type="dxa"/>
          </w:tcPr>
          <w:p w:rsidR="00D87B15" w:rsidRPr="00515458" w:rsidRDefault="00D87B15" w:rsidP="00D87B15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Определять растения светолюбивые растения, теневыносливые и тенелюбивые растения.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851" w:type="dxa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03.10</w:t>
            </w:r>
          </w:p>
        </w:tc>
        <w:tc>
          <w:tcPr>
            <w:tcW w:w="973" w:type="dxa"/>
            <w:gridSpan w:val="2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D87B15">
        <w:trPr>
          <w:trHeight w:val="461"/>
        </w:trPr>
        <w:tc>
          <w:tcPr>
            <w:tcW w:w="15026" w:type="dxa"/>
            <w:gridSpan w:val="10"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sz w:val="24"/>
                <w:szCs w:val="24"/>
              </w:rPr>
              <w:t>3. Тепло в жизни растений 3 ч</w:t>
            </w:r>
          </w:p>
        </w:tc>
      </w:tr>
      <w:tr w:rsidR="00D87B15" w:rsidRPr="00515458" w:rsidTr="00D87B15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6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Тепло как необходимое условие жизни растений </w:t>
            </w:r>
            <w:proofErr w:type="spellStart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Прак.работа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пределение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среднегодовой средне зонных температур своей местности и растений приспособленной к ним</w:t>
            </w: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называть методы изучения,  применяемые в экологии</w:t>
            </w: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способность к самостоятельному приобретению новых знаний и практических умений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выбирать средства и применять их на практике;- оценивать достигнутые результаты.</w:t>
            </w:r>
          </w:p>
          <w:p w:rsidR="00D87B15" w:rsidRPr="00515458" w:rsidRDefault="00D87B15" w:rsidP="00D87B15">
            <w:pPr>
              <w:spacing w:after="0" w:line="240" w:lineRule="auto"/>
              <w:ind w:left="95" w:firstLine="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сформированность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устойчивых установок социально-ответственного поведения в экологической среде – среде обитания всего живого, в том числе и человека.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4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Объяснять экологическое значение тепла. Выделить главную роль тепла в жизни растений, говорить о разнообразие температурных условий и прорастание семян. Выявлять значение тепла для цветения растений. Определять какое тепло используют растения. Объяснять длительность вегетативного периода в зависимости от климатического пояса Земли.</w:t>
            </w:r>
            <w:r w:rsidRPr="005154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10.09</w:t>
            </w:r>
          </w:p>
        </w:tc>
        <w:tc>
          <w:tcPr>
            <w:tcW w:w="831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D87B15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7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Экологические группы растений по отношению к теплу.</w:t>
            </w:r>
          </w:p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 объяснять приспособления на разных стадиях жизненных циклов.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объяснять значение живых организмов в жизни и хозяйстве человека.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D87B15">
            <w:pPr>
              <w:spacing w:after="0" w:line="240" w:lineRule="auto"/>
              <w:ind w:left="95" w:firstLine="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Преобразовывать информацию из одного вида в другой (текст в таблицу и пр.). Строить 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логическое рассуждение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включающее установление причинно-следственных связей.</w:t>
            </w:r>
          </w:p>
        </w:tc>
        <w:tc>
          <w:tcPr>
            <w:tcW w:w="2268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осознание ценности экологических знаний, как важнейшего компонента научной картины мира: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4" w:type="dxa"/>
          </w:tcPr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Классифицировать растения по отношению к теплу и холоду. Выявлять приспособления растений к высоким и низким температурам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17.10</w:t>
            </w:r>
          </w:p>
        </w:tc>
        <w:tc>
          <w:tcPr>
            <w:tcW w:w="831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D87B15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8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Выделение тепла растениями.</w:t>
            </w:r>
          </w:p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Выявлять зависимость между температурой тела растения и температурой окружающей среды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..</w:t>
            </w:r>
            <w:proofErr w:type="gramEnd"/>
          </w:p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способность к самостоятельному приобретению новых знаний и практических умений;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сформированность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устойчивых установок социально-ответственного поведения в экологической среде – среде обитания всего живого, в том числе и человека.</w:t>
            </w:r>
            <w:r w:rsidRPr="005154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4" w:type="dxa"/>
          </w:tcPr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Характеризовать температуру разных органов растения. Объяснять различие температуры надземных и подземных органов растений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24.10</w:t>
            </w:r>
          </w:p>
        </w:tc>
        <w:tc>
          <w:tcPr>
            <w:tcW w:w="831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D87B15">
        <w:trPr>
          <w:trHeight w:val="489"/>
        </w:trPr>
        <w:tc>
          <w:tcPr>
            <w:tcW w:w="15026" w:type="dxa"/>
            <w:gridSpan w:val="10"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4. Вода в жизни растений 3 ч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</w:tr>
      <w:tr w:rsidR="00D87B15" w:rsidRPr="00515458" w:rsidTr="00D87B15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9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rPr>
                <w:rFonts w:ascii="Times New Roman" w:hAnsi="Times New Roman" w:cs="Times New Roman"/>
              </w:rPr>
            </w:pPr>
            <w:r w:rsidRPr="00515458">
              <w:rPr>
                <w:rFonts w:ascii="Times New Roman" w:hAnsi="Times New Roman" w:cs="Times New Roman"/>
              </w:rPr>
              <w:t>Вода как необходимое условие жизни растений</w:t>
            </w: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rPr>
                <w:rFonts w:ascii="Times New Roman" w:hAnsi="Times New Roman" w:cs="Times New Roman"/>
              </w:rPr>
            </w:pPr>
            <w:r w:rsidRPr="00515458">
              <w:rPr>
                <w:rFonts w:ascii="Times New Roman" w:hAnsi="Times New Roman" w:cs="Times New Roman"/>
              </w:rPr>
              <w:t>.</w:t>
            </w:r>
          </w:p>
          <w:p w:rsidR="00D87B15" w:rsidRPr="00515458" w:rsidRDefault="00D87B15" w:rsidP="00D87B15">
            <w:pPr>
              <w:rPr>
                <w:rFonts w:ascii="Times New Roman" w:hAnsi="Times New Roman" w:cs="Times New Roman"/>
              </w:rPr>
            </w:pPr>
            <w:r w:rsidRPr="00515458">
              <w:rPr>
                <w:rFonts w:ascii="Times New Roman" w:hAnsi="Times New Roman" w:cs="Times New Roman"/>
                <w:i/>
                <w:iCs/>
              </w:rPr>
              <w:t>Основные понятия: </w:t>
            </w:r>
            <w:r w:rsidRPr="00515458">
              <w:rPr>
                <w:rFonts w:ascii="Times New Roman" w:hAnsi="Times New Roman" w:cs="Times New Roman"/>
              </w:rPr>
              <w:t>влажность, вода — необходимое условие жизни</w:t>
            </w:r>
          </w:p>
          <w:p w:rsidR="00D87B15" w:rsidRPr="00515458" w:rsidRDefault="00D87B15" w:rsidP="00D87B15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умение вести самостоятельный поиск, анализ, отбор информации, её преобразование, сохранение, передачу и презентацию с помощью технических средств.</w:t>
            </w:r>
            <w:r w:rsidRPr="005154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овладение системой экологических знаний и умений, навыками их применения в различных жизненных ситуациях;</w:t>
            </w:r>
            <w:r w:rsidRPr="005154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4" w:type="dxa"/>
          </w:tcPr>
          <w:p w:rsidR="00D87B15" w:rsidRPr="00515458" w:rsidRDefault="00D87B15" w:rsidP="00D87B15">
            <w:pPr>
              <w:rPr>
                <w:rFonts w:ascii="Times New Roman" w:hAnsi="Times New Roman" w:cs="Times New Roman"/>
              </w:rPr>
            </w:pPr>
            <w:r w:rsidRPr="00515458">
              <w:rPr>
                <w:rFonts w:ascii="Times New Roman" w:hAnsi="Times New Roman" w:cs="Times New Roman"/>
                <w:b/>
                <w:bCs/>
              </w:rPr>
              <w:t>Опыт в домашних условиях. </w:t>
            </w:r>
            <w:r w:rsidRPr="00515458">
              <w:rPr>
                <w:rFonts w:ascii="Times New Roman" w:hAnsi="Times New Roman" w:cs="Times New Roman"/>
              </w:rPr>
              <w:t>Влияние воды и тепла на прорастание растений.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07.11</w:t>
            </w:r>
          </w:p>
        </w:tc>
        <w:tc>
          <w:tcPr>
            <w:tcW w:w="831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D87B15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10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rPr>
                <w:rFonts w:ascii="Times New Roman" w:hAnsi="Times New Roman" w:cs="Times New Roman"/>
              </w:rPr>
            </w:pPr>
            <w:r w:rsidRPr="00515458">
              <w:rPr>
                <w:rFonts w:ascii="Times New Roman" w:hAnsi="Times New Roman" w:cs="Times New Roman"/>
              </w:rPr>
              <w:t>Экологические группы растений по отношению к воде.</w:t>
            </w: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rPr>
                <w:rFonts w:ascii="Times New Roman" w:hAnsi="Times New Roman" w:cs="Times New Roman"/>
              </w:rPr>
            </w:pPr>
            <w:r w:rsidRPr="00515458">
              <w:rPr>
                <w:rFonts w:ascii="Times New Roman" w:hAnsi="Times New Roman" w:cs="Times New Roman"/>
              </w:rPr>
              <w:t>Определять понятия эпифиты, воздушные корни, внекорневая подкормка, суккуленты</w:t>
            </w: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 Преобразовывать информацию из одного вида в другой (текст в таблицу и пр.).</w:t>
            </w:r>
          </w:p>
          <w:p w:rsidR="00D87B15" w:rsidRPr="00515458" w:rsidRDefault="00D87B15" w:rsidP="00D87B15">
            <w:pPr>
              <w:spacing w:after="0" w:line="240" w:lineRule="auto"/>
              <w:ind w:left="95" w:firstLine="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осознание ценности экологических знаний, как важнейшего компонента научной картины мира:</w:t>
            </w:r>
            <w:r w:rsidRPr="005154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4" w:type="dxa"/>
          </w:tcPr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Выявлять приспособления экологических групп растений по отношению к воде, делать выводы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14.11</w:t>
            </w:r>
          </w:p>
        </w:tc>
        <w:tc>
          <w:tcPr>
            <w:tcW w:w="831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D87B15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11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Приспособление растений к различным условиям 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влажности.</w:t>
            </w:r>
          </w:p>
          <w:p w:rsidR="00D87B15" w:rsidRPr="00515458" w:rsidRDefault="00D87B15" w:rsidP="00D87B15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proofErr w:type="spellStart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.р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абота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Приспособленность растений своей местности к условиям влажности</w:t>
            </w: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 влаголюбивые растения, засухоустойчивые растения, орошение, осушение.</w:t>
            </w: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Преобразовывать информацию из одного вида в другой (текст в таблицу и пр.)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сознание себя как члена общества на глобальном, региональном и локальном уровнях (житель планеты Земля, житель конкретного региона);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овладение системой экологических знаний и умений, 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навыками их применения в различных жизненных ситуациях;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4" w:type="dxa"/>
          </w:tcPr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Выявлять приспособления экологических групп растений по 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отношению к воде, делать выводы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21.11</w:t>
            </w:r>
          </w:p>
        </w:tc>
        <w:tc>
          <w:tcPr>
            <w:tcW w:w="831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D87B15">
        <w:trPr>
          <w:trHeight w:val="330"/>
        </w:trPr>
        <w:tc>
          <w:tcPr>
            <w:tcW w:w="15026" w:type="dxa"/>
            <w:gridSpan w:val="10"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5. Воздух в жизни растений 3 ч</w:t>
            </w:r>
          </w:p>
        </w:tc>
      </w:tr>
      <w:tr w:rsidR="00D87B15" w:rsidRPr="00515458" w:rsidTr="00D87B15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12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Газовый состав и движение масс воздуха как экологические факторы в жизни растений.</w:t>
            </w:r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proofErr w:type="spellStart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Лаб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.р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абота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proofErr w:type="gram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-деление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с помощью домашних растений степени запыленности воздуха.</w:t>
            </w:r>
            <w:r w:rsidRPr="005154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объяснять приспособления на разных стадиях жизненных циклов.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умение вести самостоятельный поиск, анализ, отбор информации, её преобразование, сохранение, передачу и презентацию с помощью технических средств.</w:t>
            </w:r>
          </w:p>
          <w:p w:rsidR="00D87B15" w:rsidRPr="00515458" w:rsidRDefault="00D87B15" w:rsidP="00D87B15">
            <w:pPr>
              <w:spacing w:after="0" w:line="240" w:lineRule="auto"/>
              <w:ind w:left="95" w:firstLine="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сформированность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устойчивых установок социально-ответственного поведения в экологической среде – среде обитания всего живого, в том числе и человека.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4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Определять понятия воздуха и движение масс воздуха как экологические факторы в жизни растений.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Выявлять причинно-следственные связи 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между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регулирование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человеком воздушных потоков и газового состава воздуха.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28.11</w:t>
            </w:r>
          </w:p>
        </w:tc>
        <w:tc>
          <w:tcPr>
            <w:tcW w:w="831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D87B15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13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Значение для растений азота, кислорода и углекислого 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газа.</w:t>
            </w:r>
          </w:p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объяснять значение живых организмов в жизни и хозяйстве человека.</w:t>
            </w: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D87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способность к самостоятельному приобретению новых знаний и практических умений;</w:t>
            </w:r>
          </w:p>
          <w:p w:rsidR="00D87B15" w:rsidRPr="00515458" w:rsidRDefault="00D87B15" w:rsidP="00D87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- умения управлять своей познавательной деятельностью;</w:t>
            </w:r>
          </w:p>
          <w:p w:rsidR="00D87B15" w:rsidRPr="00515458" w:rsidRDefault="00D87B15" w:rsidP="00D87B15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оценивать достигнутые результаты.</w:t>
            </w:r>
          </w:p>
          <w:p w:rsidR="00D87B15" w:rsidRPr="00515458" w:rsidRDefault="00D87B15" w:rsidP="00D87B15">
            <w:pPr>
              <w:spacing w:after="0" w:line="240" w:lineRule="auto"/>
              <w:ind w:left="95" w:firstLine="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осознание ценности экологических знаний, как важнейшего компонента 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научной картины мира: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4" w:type="dxa"/>
          </w:tcPr>
          <w:p w:rsidR="00D87B15" w:rsidRPr="00515458" w:rsidRDefault="00D87B15" w:rsidP="007F2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Определять значение для растений азота, кислорода и углекислого газа. Объяснять 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значение некоторых примесей в воздухе.</w:t>
            </w:r>
          </w:p>
          <w:p w:rsidR="00D87B15" w:rsidRPr="00515458" w:rsidRDefault="00D87B15" w:rsidP="007F2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Преобразовывать информацию из одного вида в другой (таблицу в текст и пр.).</w:t>
            </w:r>
            <w:r w:rsidR="007F2414" w:rsidRPr="005154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05.12</w:t>
            </w:r>
          </w:p>
        </w:tc>
        <w:tc>
          <w:tcPr>
            <w:tcW w:w="831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D87B15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14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Приспособление растений к опылению и распространению ветром.</w:t>
            </w:r>
          </w:p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Лаб. работа.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proofErr w:type="gram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Изу-чение</w:t>
            </w:r>
            <w:proofErr w:type="spellEnd"/>
            <w:proofErr w:type="gram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приспособле-ний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растений к опылению и распространению ветром</w:t>
            </w: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объяснять приспособления на разных стадиях жизненных циклов.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объяснять значение живых организмов в жизни и хозяйстве человека.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умение вести самостоятельный поиск, анализ, отбор информации, её преобразование, сохранение, передачу и презентацию с помощью технических средств.</w:t>
            </w:r>
          </w:p>
          <w:p w:rsidR="00D87B15" w:rsidRPr="00515458" w:rsidRDefault="00D87B15" w:rsidP="00D87B15">
            <w:pPr>
              <w:spacing w:after="0" w:line="240" w:lineRule="auto"/>
              <w:ind w:left="95" w:firstLine="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овладение системой экологических знаний и умений, навыками их применения в различных жизненных ситуациях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4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Определять значение ветра в жизни растений. Выявлять приспособления растений к опылению и распространению ветром.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12.12</w:t>
            </w:r>
          </w:p>
        </w:tc>
        <w:tc>
          <w:tcPr>
            <w:tcW w:w="831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7F2414">
        <w:trPr>
          <w:trHeight w:val="402"/>
        </w:trPr>
        <w:tc>
          <w:tcPr>
            <w:tcW w:w="15026" w:type="dxa"/>
            <w:gridSpan w:val="10"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6. Почва в жизни растений 3 ч</w:t>
            </w:r>
          </w:p>
        </w:tc>
      </w:tr>
      <w:tr w:rsidR="00D87B15" w:rsidRPr="00515458" w:rsidTr="007F2414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15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Почва как необходимое условие жизни растений.</w:t>
            </w:r>
          </w:p>
          <w:p w:rsidR="00D87B15" w:rsidRPr="00515458" w:rsidRDefault="00D87B15" w:rsidP="007F241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proofErr w:type="spellStart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 работа.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 Влияние механического состава 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почвы на прорастание семян, рост и развитие проростков.</w:t>
            </w:r>
            <w:r w:rsidR="007F2414" w:rsidRPr="005154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Определять понятие почв и ее состав, значение почвы как среды обитания.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способность к самостоятельному приобретению новых знаний и практических умений;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умения управлять своей познавательной деятельностью;- оценивать достигнутые 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результаты.</w:t>
            </w:r>
          </w:p>
          <w:p w:rsidR="00D87B15" w:rsidRPr="00515458" w:rsidRDefault="00D87B15" w:rsidP="00D87B15">
            <w:pPr>
              <w:spacing w:after="0" w:line="240" w:lineRule="auto"/>
              <w:ind w:left="95" w:firstLine="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сформированность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устойчивых установок социально-ответственного поведения в экологической среде – среде обитания всего живого, в том 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числе и человека.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4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Характеризовать почву как субстрат для закрепления растений, источник минерального питания и воды, как убежище, значение запаса семян в почве.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19.12</w:t>
            </w:r>
          </w:p>
        </w:tc>
        <w:tc>
          <w:tcPr>
            <w:tcW w:w="831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7F2414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16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Экологические группы растений по отношению к разным свойствам почв.</w:t>
            </w:r>
          </w:p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 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объяснять приспособления на разных стадиях жизненных циклов.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D87B15">
            <w:pPr>
              <w:spacing w:after="0" w:line="240" w:lineRule="auto"/>
              <w:ind w:left="95" w:firstLine="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Преобразовывать информацию из одного вида в другой (текст в таблицу и пр.).</w:t>
            </w:r>
          </w:p>
        </w:tc>
        <w:tc>
          <w:tcPr>
            <w:tcW w:w="2268" w:type="dxa"/>
          </w:tcPr>
          <w:p w:rsidR="00D87B15" w:rsidRPr="00515458" w:rsidRDefault="00D87B15" w:rsidP="007F241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сформированность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устойчивых установок социально-ответственного поведения в экологической среде – среде обитания всего живого, в том числе и человека.</w:t>
            </w:r>
            <w:r w:rsidR="007F2414" w:rsidRPr="005154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4" w:type="dxa"/>
          </w:tcPr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Выявлять приспособления экологических групп растений по отношению к почве, делать выводы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26.12</w:t>
            </w:r>
          </w:p>
        </w:tc>
        <w:tc>
          <w:tcPr>
            <w:tcW w:w="831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7F2414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17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Действия человека, влияющие на качество почв.</w:t>
            </w:r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– объяснять значение живых организмов в жизни и хозяйстве человека.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D87B15">
            <w:pPr>
              <w:spacing w:after="0" w:line="240" w:lineRule="auto"/>
              <w:ind w:left="95" w:firstLine="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осознание ценности экологических знаний, как важнейшего компонента научной картины мира: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4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Объяснять способы улучшения почв человеком и способы защиты от пыльных бурь, последствия умеренного полива, водная и овражная эрозия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Экскурсия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Человек и почва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09.01</w:t>
            </w:r>
          </w:p>
        </w:tc>
        <w:tc>
          <w:tcPr>
            <w:tcW w:w="831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7F2414" w:rsidRPr="00515458" w:rsidTr="007F2414">
        <w:trPr>
          <w:gridAfter w:val="1"/>
          <w:wAfter w:w="19" w:type="dxa"/>
          <w:trHeight w:val="320"/>
        </w:trPr>
        <w:tc>
          <w:tcPr>
            <w:tcW w:w="15007" w:type="dxa"/>
            <w:gridSpan w:val="9"/>
          </w:tcPr>
          <w:p w:rsidR="007F2414" w:rsidRPr="00515458" w:rsidRDefault="007F241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7. Животные и растения 4 ч</w:t>
            </w:r>
          </w:p>
        </w:tc>
      </w:tr>
      <w:tr w:rsidR="00D87B15" w:rsidRPr="00515458" w:rsidTr="007F2414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18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Взаимное влияние животных и растений.</w:t>
            </w:r>
          </w:p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proofErr w:type="spellStart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Лаб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.р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абота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lastRenderedPageBreak/>
              <w:t> 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Способы распространения плодов и семян</w:t>
            </w: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gram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Определять понятия: опылители, похитители нектара, соплодия, сверх дальние расселения.</w:t>
            </w:r>
            <w:proofErr w:type="gramEnd"/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Строить 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логическое рассуждение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включающее установление причинно-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следственных связей.</w:t>
            </w:r>
          </w:p>
          <w:p w:rsidR="00D87B15" w:rsidRPr="00515458" w:rsidRDefault="00D87B15" w:rsidP="00D87B15">
            <w:pPr>
              <w:spacing w:after="0" w:line="240" w:lineRule="auto"/>
              <w:ind w:left="95" w:firstLine="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B15" w:rsidRPr="00515458" w:rsidRDefault="00D87B15" w:rsidP="007F241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сформированность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устойчивых установок социально-ответственного 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поведения в экологической среде – среде обитания всего живого, в том числе и человека.</w:t>
            </w:r>
            <w:r w:rsidR="007F2414" w:rsidRPr="005154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4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Объяснять способы привлечения цветков к опылению, сколько опылителей бывает у растений, практическое 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значение опыления.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Различать способы распространения плодов и семян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16.01</w:t>
            </w:r>
          </w:p>
        </w:tc>
        <w:tc>
          <w:tcPr>
            <w:tcW w:w="831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7F2414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19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Значение растений для животных. Растения-</w:t>
            </w:r>
            <w:proofErr w:type="spell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хищники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Л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аб.работа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 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Изучение защитных приспособлений растений.</w:t>
            </w:r>
          </w:p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7F241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Определять понятия: растительноядные животные, пастьба (выпас), луговые сорняки, луговая ветошь.</w:t>
            </w:r>
            <w:r w:rsidR="007F2414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Самостоятельно организовывать учебное взаимодействие в группе. Строить 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логическое рассуждение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включающее установление причинно-следственных связей.</w:t>
            </w:r>
            <w:r w:rsidR="007F2414" w:rsidRPr="005154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Составлять тезисы, различные виды планов (простых, сложных и т.п.). Преобразовывать информацию из одного вида в другой – виды растений-хищников (текст в таблицу и пр.).</w:t>
            </w:r>
          </w:p>
          <w:p w:rsidR="00D87B15" w:rsidRPr="00515458" w:rsidRDefault="00D87B15" w:rsidP="00D87B15">
            <w:pPr>
              <w:spacing w:after="0" w:line="240" w:lineRule="auto"/>
              <w:ind w:left="95" w:firstLine="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B15" w:rsidRPr="00515458" w:rsidRDefault="00D87B15" w:rsidP="007F241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сформированность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устойчивых установок социально-ответственного поведения в экологической среде – среде обитания всего живого, в том числе и человека.</w:t>
            </w:r>
            <w:r w:rsidR="007F2414" w:rsidRPr="005154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4" w:type="dxa"/>
          </w:tcPr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Объяснять разнообразие растительноядных животных, выпас и его роль в жизни растений, результаты выпаса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23.01</w:t>
            </w:r>
          </w:p>
        </w:tc>
        <w:tc>
          <w:tcPr>
            <w:tcW w:w="831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7F2414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20</w:t>
            </w:r>
          </w:p>
        </w:tc>
        <w:tc>
          <w:tcPr>
            <w:tcW w:w="1729" w:type="dxa"/>
          </w:tcPr>
          <w:p w:rsidR="00D87B15" w:rsidRPr="00515458" w:rsidRDefault="00D87B15" w:rsidP="007F2414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Прямое и опосредованное влияние растений друг на друга. </w:t>
            </w:r>
            <w:proofErr w:type="spellStart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Лабор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. </w:t>
            </w:r>
            <w:proofErr w:type="spellStart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работа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заимодействие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лиан с другими растениями</w:t>
            </w: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Определять понятия прямые влияния, растения полупаразиты, растения-паразиты, фитоклимат, конкуренция, корневая конкуренция.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способность к самостоятельному приобретению новых знаний и </w:t>
            </w:r>
          </w:p>
        </w:tc>
        <w:tc>
          <w:tcPr>
            <w:tcW w:w="2268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овладение системой экологических знаний и умений, навыками их применения в различных жизненных ситуациях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4" w:type="dxa"/>
          </w:tcPr>
          <w:p w:rsidR="00D87B15" w:rsidRPr="00515458" w:rsidRDefault="00D87B15" w:rsidP="007F2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Выделять с помощью гербарных экземпляров, приспособления лиан, обеспечивающее им преимущество в выживание.</w:t>
            </w:r>
          </w:p>
          <w:p w:rsidR="00D87B15" w:rsidRPr="00515458" w:rsidRDefault="00D87B15" w:rsidP="007F2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Делать выводы на основе сравнения.</w:t>
            </w:r>
          </w:p>
          <w:p w:rsidR="00D87B15" w:rsidRPr="00515458" w:rsidRDefault="00D87B15" w:rsidP="007F2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Соблюдать правила работы с гербарными экземплярами.</w:t>
            </w:r>
            <w:r w:rsidR="007F2414" w:rsidRPr="005154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30.01</w:t>
            </w:r>
          </w:p>
        </w:tc>
        <w:tc>
          <w:tcPr>
            <w:tcW w:w="831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7F2414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21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Влияние растений друг на друга</w:t>
            </w:r>
          </w:p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– объяснять значение живых организмов в жизни и хозяйстве человека.</w:t>
            </w:r>
          </w:p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умение вести самостоятельный поиск, анализ, отбор информации, её 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преобразование, сохранение, передачу и презентацию с помощью технических средств.</w:t>
            </w:r>
          </w:p>
          <w:p w:rsidR="00D87B15" w:rsidRPr="00515458" w:rsidRDefault="00D87B15" w:rsidP="00D87B15">
            <w:pPr>
              <w:spacing w:after="0" w:line="240" w:lineRule="auto"/>
              <w:ind w:left="95" w:firstLine="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овладение системой экологических знаний и умений, 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навыками их применения в различных жизненных ситуациях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4" w:type="dxa"/>
          </w:tcPr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06.02</w:t>
            </w:r>
          </w:p>
        </w:tc>
        <w:tc>
          <w:tcPr>
            <w:tcW w:w="831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7F2414">
        <w:trPr>
          <w:trHeight w:val="317"/>
        </w:trPr>
        <w:tc>
          <w:tcPr>
            <w:tcW w:w="15026" w:type="dxa"/>
            <w:gridSpan w:val="10"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8. Грибы, бактерии  и растения 2ч</w:t>
            </w:r>
          </w:p>
        </w:tc>
      </w:tr>
      <w:tr w:rsidR="00D87B15" w:rsidRPr="00515458" w:rsidTr="007F2414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22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Роль грибов и бактерий в жизни растений.</w:t>
            </w:r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Лабораторная работа.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Грибные заболевания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злаков.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Определять понятия </w:t>
            </w:r>
            <w:proofErr w:type="spell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сапротрофы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паразиты, круговорот веществ, микориза.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7F2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способность к самостоятельному приобретению новых знаний и практических умений;</w:t>
            </w:r>
          </w:p>
          <w:p w:rsidR="00D87B15" w:rsidRPr="00515458" w:rsidRDefault="00D87B15" w:rsidP="007F2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умения управлять своей познавательной деятельностью;</w:t>
            </w:r>
          </w:p>
          <w:p w:rsidR="00D87B15" w:rsidRPr="00515458" w:rsidRDefault="00D87B15" w:rsidP="007F2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умение организовывать свою деятельность;</w:t>
            </w:r>
          </w:p>
          <w:p w:rsidR="00D87B15" w:rsidRPr="00515458" w:rsidRDefault="00D87B15" w:rsidP="007F2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определять её цели и задачи;</w:t>
            </w:r>
          </w:p>
          <w:p w:rsidR="00D87B15" w:rsidRPr="00515458" w:rsidRDefault="00D87B15" w:rsidP="007F2414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выбирать средства и применять их на практике;</w:t>
            </w:r>
          </w:p>
          <w:p w:rsidR="00D87B15" w:rsidRPr="00515458" w:rsidRDefault="00D87B15" w:rsidP="007F2414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оценивать достигнутые результаты.</w:t>
            </w:r>
            <w:r w:rsidR="007F2414" w:rsidRPr="005154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овладение системой экологических знаний и умений, навыками их применения в различных жизненных ситуациях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4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Выявлять взаимосвязи между способами питания грибов и бактерий, роли микоризы в жизни растений, значение бактериальных клубеньков, роль зеленого удобрения. Наглядно определять 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грибные заболевания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злаков по гербарным экземплярам.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13.02</w:t>
            </w:r>
          </w:p>
        </w:tc>
        <w:tc>
          <w:tcPr>
            <w:tcW w:w="831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7F2414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23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Бактериальные и 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грибные болезни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растений.</w:t>
            </w:r>
          </w:p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Определять понятия фитофтороз, фитофтора.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Делать выводы на основе анализа полученных данных.</w:t>
            </w:r>
          </w:p>
          <w:p w:rsidR="00D87B15" w:rsidRPr="00515458" w:rsidRDefault="00D87B15" w:rsidP="00D87B15">
            <w:pPr>
              <w:spacing w:after="0" w:line="240" w:lineRule="auto"/>
              <w:ind w:left="95" w:firstLine="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4" w:type="dxa"/>
          </w:tcPr>
          <w:p w:rsidR="00D87B15" w:rsidRPr="00515458" w:rsidRDefault="00D87B15" w:rsidP="00BC38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Выделять существенные признаки 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грибных болезней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сельскохозяйственных растений и распространения грибных болезней.</w:t>
            </w:r>
            <w:r w:rsidR="00BC381A" w:rsidRPr="005154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20.02</w:t>
            </w:r>
          </w:p>
        </w:tc>
        <w:tc>
          <w:tcPr>
            <w:tcW w:w="831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312AA9">
        <w:trPr>
          <w:trHeight w:val="416"/>
        </w:trPr>
        <w:tc>
          <w:tcPr>
            <w:tcW w:w="15026" w:type="dxa"/>
            <w:gridSpan w:val="10"/>
          </w:tcPr>
          <w:p w:rsidR="00D87B15" w:rsidRPr="00515458" w:rsidRDefault="00BC381A" w:rsidP="00312AA9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9.</w:t>
            </w:r>
            <w:r w:rsidR="00D87B15"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Сезонные изменения растений 2 ч</w:t>
            </w:r>
          </w:p>
        </w:tc>
      </w:tr>
      <w:tr w:rsidR="00D87B15" w:rsidRPr="00515458" w:rsidTr="00BC381A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24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Приспособленность растений к сезонам года.</w:t>
            </w:r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Определять понятия лесная подстилка, озимые однолетники, глубокий и вынужденный покой, 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весеннее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spell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сокодвижение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яровые однолетники.</w:t>
            </w:r>
          </w:p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способность к самостоятельному приобретению новых знаний и практических умений;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умения управлять своей познавательной деятельностью;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умение организовывать свою деятельность;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определять её цели и задачи;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выбирать средства и применять их на практике;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оценивать достигнутые результаты.</w:t>
            </w:r>
          </w:p>
          <w:p w:rsidR="00D87B15" w:rsidRPr="00515458" w:rsidRDefault="00D87B15" w:rsidP="00D87B15">
            <w:pPr>
              <w:spacing w:after="0" w:line="240" w:lineRule="auto"/>
              <w:ind w:left="95" w:firstLine="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сформированность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устойчивых установок социально-ответственного поведения в экологической среде – среде обитания всего живого, в том числе и человека.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4" w:type="dxa"/>
          </w:tcPr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Познакомиться с сезонными изменениями в жизни растений, научиться наблюдать взаимосвязи растений в природе, находить доказательства влияния условий среды на живой организм; отметить, каким образом разные растения приспособились переносить зимние условия; какие условия способствуют весеннему пробуждению растений.</w:t>
            </w:r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 xml:space="preserve"> Экскурсия. 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Приспособление растений к сезонам года.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27.02</w:t>
            </w:r>
          </w:p>
        </w:tc>
        <w:tc>
          <w:tcPr>
            <w:tcW w:w="831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BC381A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25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Периоды жизни и возрастные состояния растений.</w:t>
            </w:r>
          </w:p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Определять понятия периоды течения жизни растений, период покоя, период молодости, период зрелости.</w:t>
            </w:r>
          </w:p>
          <w:p w:rsidR="00D87B15" w:rsidRPr="00515458" w:rsidRDefault="00D87B15" w:rsidP="00D87B15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умение вести самостоятельный поиск, анализ, отбор информации, её преобразование, сохранение, передачу и презентацию с помощью 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технических средств.</w:t>
            </w:r>
          </w:p>
          <w:p w:rsidR="00D87B15" w:rsidRPr="00515458" w:rsidRDefault="00D87B15" w:rsidP="00D87B15">
            <w:pPr>
              <w:spacing w:after="0" w:line="240" w:lineRule="auto"/>
              <w:ind w:left="95" w:firstLine="47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овладение системой экологических знаний и умений, навыками их применения в различных жизненных 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ситуациях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4" w:type="dxa"/>
          </w:tcPr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Уметь определять периоды жизни и возрастные состояния растений, значение различных экологических факторов для растений разных 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периодов жизни и возрастных состояний, причины покоя семян, условия обитания и длительность возрастных состояний растений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05.03</w:t>
            </w:r>
          </w:p>
        </w:tc>
        <w:tc>
          <w:tcPr>
            <w:tcW w:w="831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BC381A">
        <w:trPr>
          <w:trHeight w:val="344"/>
        </w:trPr>
        <w:tc>
          <w:tcPr>
            <w:tcW w:w="15026" w:type="dxa"/>
            <w:gridSpan w:val="10"/>
          </w:tcPr>
          <w:p w:rsidR="00D87B15" w:rsidRPr="00515458" w:rsidRDefault="00D87B15" w:rsidP="00BC38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10. Разнообразие условий существования и их влияние на разные этапы жизни растений 5 ч</w:t>
            </w:r>
          </w:p>
        </w:tc>
      </w:tr>
      <w:tr w:rsidR="00D87B15" w:rsidRPr="00515458" w:rsidTr="00BC381A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26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Разнообразие условий существования растений.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  <w:proofErr w:type="spellStart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Прак.работа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оздействие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человека на </w:t>
            </w:r>
            <w:proofErr w:type="spell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раститель-ность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Определять понятия условия существования, широкая и узкая приспособленность.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BC38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способность к самостоятельному приобретению новых знаний и практических умений;</w:t>
            </w:r>
          </w:p>
          <w:p w:rsidR="00D87B15" w:rsidRPr="00515458" w:rsidRDefault="00D87B15" w:rsidP="00BC38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умение организовывать свою деятельность;</w:t>
            </w:r>
          </w:p>
          <w:p w:rsidR="00D87B15" w:rsidRPr="00515458" w:rsidRDefault="00D87B15" w:rsidP="00BC38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определять её цели и задачи;</w:t>
            </w:r>
          </w:p>
          <w:p w:rsidR="00D87B15" w:rsidRPr="00515458" w:rsidRDefault="00D87B15" w:rsidP="00BC38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выбирать средства и применять их на практике;</w:t>
            </w:r>
          </w:p>
          <w:p w:rsidR="00D87B15" w:rsidRPr="00515458" w:rsidRDefault="00D87B15" w:rsidP="00BC38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оценивать достигнутые результаты.</w:t>
            </w:r>
            <w:r w:rsidR="00BC381A"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овладение системой экологических знаний и умений, навыками их применения в различных жизненных ситуациях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4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Выделять, как различаются растения по разнообразию условий их существования и как условия существования влияют на растения.</w:t>
            </w:r>
          </w:p>
          <w:p w:rsidR="00D87B15" w:rsidRPr="00515458" w:rsidRDefault="00D87B15" w:rsidP="00BC38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Прослеживать практически влияние человека на растительность на разных этапах развития общества.</w:t>
            </w:r>
            <w:r w:rsidR="00BC381A" w:rsidRPr="005154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12.03</w:t>
            </w:r>
          </w:p>
        </w:tc>
        <w:tc>
          <w:tcPr>
            <w:tcW w:w="831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BC381A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27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Жизненное состояние растений как показатель условий их жизни</w:t>
            </w: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Определять понятия 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жизненное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состояния, вторичный покой. Знать, жизненны е состояния сельскохозяйственных растений. </w:t>
            </w:r>
          </w:p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BC38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умение организовывать свою деятельность;</w:t>
            </w:r>
          </w:p>
          <w:p w:rsidR="00D87B15" w:rsidRPr="00515458" w:rsidRDefault="00D87B15" w:rsidP="00BC38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определять её цели и задачи;</w:t>
            </w:r>
          </w:p>
          <w:p w:rsidR="00D87B15" w:rsidRPr="00515458" w:rsidRDefault="00D87B15" w:rsidP="00BC38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выбирать средства и применять их на практике;</w:t>
            </w:r>
          </w:p>
          <w:p w:rsidR="00D87B15" w:rsidRPr="00515458" w:rsidRDefault="00D87B15" w:rsidP="00BC38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оценивать достигнутые результаты.</w:t>
            </w:r>
            <w:r w:rsidR="00BC381A"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D87B15" w:rsidRPr="00515458" w:rsidRDefault="00D87B15" w:rsidP="00BC38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сформированность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устойчивых установок социально-ответственного поведения в экологической среде – среде обитания всего живого, в том 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числе и человека.</w:t>
            </w:r>
            <w:r w:rsidR="00BC381A" w:rsidRPr="005154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664" w:type="dxa"/>
          </w:tcPr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Уметь приводить примеры уровней жизненного состояния растений. Строить 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логическое рассуждение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включающее установление причинно-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следственных связей.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19.03</w:t>
            </w:r>
          </w:p>
        </w:tc>
        <w:tc>
          <w:tcPr>
            <w:tcW w:w="831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BC381A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28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Разнообразие жизненных форм растений.</w:t>
            </w:r>
          </w:p>
          <w:p w:rsidR="00D87B15" w:rsidRPr="00515458" w:rsidRDefault="00D87B15" w:rsidP="00D87B15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</w:t>
            </w:r>
            <w:proofErr w:type="spellStart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 работа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Изучение жизненных форм растений на пришкольном участке</w:t>
            </w:r>
          </w:p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Определять понятия широколиственные, мелколиственные, хвойные деревья; суккулентные стеблевые деревья; бутылочные и розеточные деревья; деревья-душители и деревья-рощи.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умение вести самостоятельный поиск, анализ, отбор информации, её преобразование, сохранение, передачу и презентацию с помощью технических средств.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овладение системой экологических знаний и умений, навыками их применения в различных жизненных ситуациях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4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Изучить классификацию жизненных форм растений. Определить их жизненное состояние.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Практически изучать особенности различных жизненных форм растений на пришкольном участке или в любом природном комплексе. Делать выводы о преимущественном распространении определенных жизненных форм и обсуждается их санитарное состояние.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02.04</w:t>
            </w:r>
          </w:p>
        </w:tc>
        <w:tc>
          <w:tcPr>
            <w:tcW w:w="831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BC381A">
        <w:trPr>
          <w:trHeight w:val="372"/>
        </w:trPr>
        <w:tc>
          <w:tcPr>
            <w:tcW w:w="15026" w:type="dxa"/>
            <w:gridSpan w:val="10"/>
          </w:tcPr>
          <w:p w:rsidR="00D87B15" w:rsidRPr="00515458" w:rsidRDefault="00D87B15" w:rsidP="00BC38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Растительные сообщества  3ч</w:t>
            </w:r>
          </w:p>
        </w:tc>
      </w:tr>
      <w:tr w:rsidR="00D87B15" w:rsidRPr="00515458" w:rsidTr="00BC381A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29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Растительные сообщества, их видовой 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состав.</w:t>
            </w:r>
          </w:p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Определять понятия растительные сообщества, устойчивость растительных сообществ, 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видовой состав, разнообразие растений, </w:t>
            </w:r>
            <w:proofErr w:type="spell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ярусность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смены растительных сообществ.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- оценивать достигнутые результаты.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B15" w:rsidRPr="00515458" w:rsidRDefault="00D87B15" w:rsidP="00BC38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осознание ценности экологических знаний, как важнейшего 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компонента научной картины мира:</w:t>
            </w:r>
          </w:p>
          <w:p w:rsidR="00D87B15" w:rsidRPr="00515458" w:rsidRDefault="00D87B15" w:rsidP="00BC381A">
            <w:pPr>
              <w:spacing w:after="0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овладение системой экологических знаний и умений, навыками их применения в различных жизненных ситуациях</w:t>
            </w:r>
          </w:p>
        </w:tc>
        <w:tc>
          <w:tcPr>
            <w:tcW w:w="2664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 xml:space="preserve">Определять взаимосвязи живых организмов в растительном 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сообществе.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lastRenderedPageBreak/>
              <w:t>09.04</w:t>
            </w:r>
          </w:p>
        </w:tc>
        <w:tc>
          <w:tcPr>
            <w:tcW w:w="831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BC381A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30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Количественные соотношения видов в растительном сообществе. </w:t>
            </w:r>
          </w:p>
          <w:p w:rsidR="00D87B15" w:rsidRPr="00515458" w:rsidRDefault="00D87B15" w:rsidP="00BC38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proofErr w:type="spellStart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Прак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.р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абота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.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 Изучение состояния сообщества пришкольного участка.</w:t>
            </w:r>
            <w:r w:rsidR="00BC381A" w:rsidRPr="005154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BC381A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Определять понятия растительные сообщества, устойчивость растительных сообществ, видовой состав, разнообразие растений, </w:t>
            </w:r>
            <w:proofErr w:type="spell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ярусность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смены растительных сообществ.</w:t>
            </w:r>
            <w:r w:rsidR="00BC381A" w:rsidRPr="005154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BC38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умение вести самостоятельный поиск, анализ, отбор информации, её преобразование, сохранение, передачу и презентацию с помощью технических средств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- 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э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моционально-ценностное отношение к окружающей среде, необходимости её сохранения и рационального использования;</w:t>
            </w:r>
            <w:r w:rsidR="00BC38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патриотизм, любовь к своей местности, своему региону, своей стране;</w:t>
            </w:r>
            <w:r w:rsidR="00BC381A"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D87B15" w:rsidRPr="00515458" w:rsidRDefault="00D87B15" w:rsidP="00BC38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осознание ценности экологических знаний, как важнейшего компонента научной картины мира:</w:t>
            </w:r>
            <w:r w:rsidR="00BC38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овладение системой экологических знаний и умений, навыками их применения в различных жизненных ситуациях</w:t>
            </w:r>
          </w:p>
        </w:tc>
        <w:tc>
          <w:tcPr>
            <w:tcW w:w="2664" w:type="dxa"/>
          </w:tcPr>
          <w:p w:rsidR="00D87B15" w:rsidRPr="00515458" w:rsidRDefault="00D87B15" w:rsidP="00BC38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Практически обследуется состояние растительности на пришкольном участке, в парке, сквере и выясняется степень антропогенного влияния на растения.</w:t>
            </w:r>
            <w:r w:rsidR="00BC381A" w:rsidRPr="00515458">
              <w:rPr>
                <w:rFonts w:ascii="Times New Roman" w:eastAsia="Times New Roman" w:hAnsi="Times New Roman" w:cs="Times New Roman"/>
                <w:sz w:val="24"/>
                <w:szCs w:val="24"/>
              </w:rPr>
              <w:t xml:space="preserve"> 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16.04</w:t>
            </w:r>
          </w:p>
        </w:tc>
        <w:tc>
          <w:tcPr>
            <w:tcW w:w="831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BC381A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31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Строение растительных сообществ</w:t>
            </w:r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 </w:t>
            </w:r>
          </w:p>
          <w:p w:rsidR="00D87B15" w:rsidRPr="00515458" w:rsidRDefault="00D87B15" w:rsidP="00D87B15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Определять понятия растительные сообщества, устойчивость растительных сообществ, видовой состав, разнообразие растений, </w:t>
            </w:r>
            <w:proofErr w:type="spell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ярусность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смены растительных сообществ.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Строить 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логические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рассуждение, включающее установление причинно-следственных связей.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  <w:tc>
          <w:tcPr>
            <w:tcW w:w="2268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сформированность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устойчивых установок социально-ответственного поведения в экологической среде – среде обитания всего живого, в том числе и человека.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4" w:type="dxa"/>
          </w:tcPr>
          <w:p w:rsidR="00D87B15" w:rsidRPr="00515458" w:rsidRDefault="00D87B15" w:rsidP="00BC38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отличать человека от животных. Знать, как влияет деятельность человека на окружающие растительные сообщества среду.</w:t>
            </w:r>
            <w:r w:rsidR="00BC38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Опытным путем определять строение растительного сообщества.</w:t>
            </w:r>
            <w:r w:rsidR="00BC38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r w:rsidRPr="00515458">
              <w:rPr>
                <w:rFonts w:ascii="Times New Roman" w:eastAsia="Times New Roman" w:hAnsi="Times New Roman" w:cs="Times New Roman"/>
                <w:b/>
                <w:bCs/>
                <w:color w:val="000000"/>
                <w:sz w:val="24"/>
                <w:szCs w:val="24"/>
              </w:rPr>
              <w:t>Экскурсия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 Строение растительного сообщества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23.04</w:t>
            </w:r>
          </w:p>
        </w:tc>
        <w:tc>
          <w:tcPr>
            <w:tcW w:w="831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BC381A">
        <w:trPr>
          <w:trHeight w:val="232"/>
        </w:trPr>
        <w:tc>
          <w:tcPr>
            <w:tcW w:w="15026" w:type="dxa"/>
            <w:gridSpan w:val="10"/>
          </w:tcPr>
          <w:p w:rsidR="00D87B15" w:rsidRPr="00515458" w:rsidRDefault="00D87B15" w:rsidP="00BC381A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Охрана растительного мира 3ч </w:t>
            </w:r>
          </w:p>
        </w:tc>
      </w:tr>
      <w:tr w:rsidR="00D87B15" w:rsidRPr="00515458" w:rsidTr="00BC381A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32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Обеднение видового разнообразия растений.</w:t>
            </w:r>
          </w:p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Определять понятия редкие растения, охраняемые растения, Красная книга, охраняемые территории.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</w:p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BC38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Строить 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логическое рассуждение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, включающее установление причинно-следственных связей - осознание значимости и общности глобальных проблем человечества;</w:t>
            </w:r>
          </w:p>
          <w:p w:rsidR="00D87B15" w:rsidRPr="00515458" w:rsidRDefault="00D87B15" w:rsidP="00BC38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эмоционально-ценностное отношение к окружающей среде, необходимости её сохранения и рационального использования;</w:t>
            </w:r>
          </w:p>
          <w:p w:rsidR="00D87B15" w:rsidRPr="00515458" w:rsidRDefault="00D87B15" w:rsidP="00BC38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патриотизм, любовь к своей местности, своему региону, своей стране;</w:t>
            </w:r>
            <w:r w:rsidR="00BC381A"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сформированность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устойчивых установок социально-ответственного поведения в экологической среде – среде обитания всего живого, в том числе и человека.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4" w:type="dxa"/>
          </w:tcPr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Уметь приводить примеры положительного и отрицательного влияния человека на окружающую среду. </w:t>
            </w:r>
          </w:p>
        </w:tc>
        <w:tc>
          <w:tcPr>
            <w:tcW w:w="993" w:type="dxa"/>
            <w:gridSpan w:val="2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30.04</w:t>
            </w:r>
          </w:p>
        </w:tc>
        <w:tc>
          <w:tcPr>
            <w:tcW w:w="831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BC381A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lastRenderedPageBreak/>
              <w:t>33</w:t>
            </w:r>
          </w:p>
        </w:tc>
        <w:tc>
          <w:tcPr>
            <w:tcW w:w="1729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Охраняемые территории.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Редкие и о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храняемые растения Смоленской 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области.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jc w:val="center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shd w:val="clear" w:color="auto" w:fill="FFFFFF"/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Определять понятия редкие растения, охраняемые растения, Красная книга, охраняемые территории.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BC38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способность к самостоятельному приобретению новых знаний и практических умений;</w:t>
            </w:r>
          </w:p>
          <w:p w:rsidR="00D87B15" w:rsidRPr="00515458" w:rsidRDefault="00D87B15" w:rsidP="00BC38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выбирать средства и применять их на практике;</w:t>
            </w:r>
          </w:p>
          <w:p w:rsidR="00D87B15" w:rsidRPr="00515458" w:rsidRDefault="00D87B15" w:rsidP="00BC38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оценивать достигнутые результаты.</w:t>
            </w:r>
            <w:r w:rsidR="00BC381A"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осознание ценности экологических знаний, как важнейшего компонента научной картины мира: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4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Называть и знать расположение заповедников, биосферные заповедники, национальные парки, памятники природы.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07.05</w:t>
            </w:r>
          </w:p>
        </w:tc>
        <w:tc>
          <w:tcPr>
            <w:tcW w:w="831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  <w:tr w:rsidR="00D87B15" w:rsidRPr="00515458" w:rsidTr="00BC381A">
        <w:trPr>
          <w:gridAfter w:val="1"/>
          <w:wAfter w:w="19" w:type="dxa"/>
          <w:trHeight w:val="1049"/>
        </w:trPr>
        <w:tc>
          <w:tcPr>
            <w:tcW w:w="568" w:type="dxa"/>
          </w:tcPr>
          <w:p w:rsidR="00D87B15" w:rsidRPr="00515458" w:rsidRDefault="00D87B15" w:rsidP="00D87B15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3</w:t>
            </w:r>
            <w:r>
              <w:rPr>
                <w:rFonts w:ascii="Times New Roman" w:eastAsia="Times New Roman" w:hAnsi="Times New Roman" w:cs="Times New Roman"/>
                <w:bCs/>
                <w:sz w:val="24"/>
                <w:szCs w:val="24"/>
              </w:rPr>
              <w:t>4</w:t>
            </w:r>
          </w:p>
        </w:tc>
        <w:tc>
          <w:tcPr>
            <w:tcW w:w="1729" w:type="dxa"/>
          </w:tcPr>
          <w:p w:rsidR="00BC381A" w:rsidRPr="00515458" w:rsidRDefault="00BC381A" w:rsidP="00BC381A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Систематизировать и обобщать знания по темам курса экологии </w:t>
            </w: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класса.</w:t>
            </w:r>
          </w:p>
          <w:p w:rsidR="00D87B15" w:rsidRPr="00515458" w:rsidRDefault="00D87B15" w:rsidP="00D87B15">
            <w:pPr>
              <w:spacing w:after="0" w:line="240" w:lineRule="auto"/>
              <w:ind w:left="120" w:firstLine="21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3119" w:type="dxa"/>
            <w:shd w:val="clear" w:color="auto" w:fill="auto"/>
            <w:noWrap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Систематизировать и обобщать знания по темам курса экологии </w:t>
            </w:r>
            <w:r w:rsidR="00BC381A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7</w:t>
            </w: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класса.</w:t>
            </w:r>
          </w:p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835" w:type="dxa"/>
            <w:shd w:val="clear" w:color="auto" w:fill="auto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Использовать учебные действия для формулировки ответов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.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  <w:proofErr w:type="gram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о</w:t>
            </w:r>
            <w:proofErr w:type="gram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сознание себя как члена общества на глобальном, региональном и локальном уровнях (житель планеты Земля, житель конкретного региона);</w:t>
            </w:r>
          </w:p>
          <w:p w:rsidR="00D87B15" w:rsidRPr="00515458" w:rsidRDefault="00D87B15" w:rsidP="00BC38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осознание значимости и общности глобальных проблем человечества;</w:t>
            </w:r>
          </w:p>
          <w:p w:rsidR="00D87B15" w:rsidRPr="00515458" w:rsidRDefault="00D87B15" w:rsidP="00BC38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патриотизм, любовь к своей местности, своему региону, своей стране;</w:t>
            </w:r>
          </w:p>
          <w:p w:rsidR="00D87B15" w:rsidRPr="00515458" w:rsidRDefault="00D87B15" w:rsidP="00BC381A">
            <w:pPr>
              <w:spacing w:after="0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- уважение к истории, культуре, национальным особенностям, толерантность.</w:t>
            </w:r>
            <w:r w:rsidR="00BC381A"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</w:t>
            </w:r>
          </w:p>
        </w:tc>
        <w:tc>
          <w:tcPr>
            <w:tcW w:w="2268" w:type="dxa"/>
          </w:tcPr>
          <w:p w:rsidR="00D87B15" w:rsidRPr="00515458" w:rsidRDefault="00D87B15" w:rsidP="00D87B15">
            <w:pPr>
              <w:spacing w:before="100" w:beforeAutospacing="1" w:after="100" w:afterAutospacing="1" w:line="240" w:lineRule="auto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proofErr w:type="spellStart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сформированность</w:t>
            </w:r>
            <w:proofErr w:type="spellEnd"/>
            <w:r w:rsidRPr="00515458"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 xml:space="preserve"> устойчивых установок социально-ответственного поведения в экологической среде – среде обитания всего живого, в том числе и человека.</w:t>
            </w:r>
          </w:p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2664" w:type="dxa"/>
          </w:tcPr>
          <w:p w:rsidR="00D87B15" w:rsidRPr="00515458" w:rsidRDefault="00D87B15" w:rsidP="00D87B15">
            <w:pPr>
              <w:spacing w:after="0" w:line="240" w:lineRule="auto"/>
              <w:ind w:left="142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</w:p>
        </w:tc>
        <w:tc>
          <w:tcPr>
            <w:tcW w:w="993" w:type="dxa"/>
            <w:gridSpan w:val="2"/>
            <w:shd w:val="clear" w:color="auto" w:fill="auto"/>
          </w:tcPr>
          <w:p w:rsidR="00D87B15" w:rsidRPr="00515458" w:rsidRDefault="008A4104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  <w:t>14.05</w:t>
            </w:r>
          </w:p>
        </w:tc>
        <w:tc>
          <w:tcPr>
            <w:tcW w:w="831" w:type="dxa"/>
            <w:shd w:val="clear" w:color="auto" w:fill="auto"/>
            <w:noWrap/>
          </w:tcPr>
          <w:p w:rsidR="00D87B15" w:rsidRPr="00515458" w:rsidRDefault="00D87B15" w:rsidP="00D87B15">
            <w:pPr>
              <w:spacing w:after="0" w:line="240" w:lineRule="auto"/>
              <w:ind w:left="-140" w:right="-66"/>
              <w:jc w:val="center"/>
              <w:rPr>
                <w:rFonts w:ascii="Times New Roman" w:eastAsia="Times New Roman" w:hAnsi="Times New Roman" w:cs="Times New Roman"/>
                <w:color w:val="000000"/>
                <w:sz w:val="24"/>
                <w:szCs w:val="24"/>
              </w:rPr>
            </w:pPr>
          </w:p>
        </w:tc>
      </w:tr>
    </w:tbl>
    <w:p w:rsidR="00D87B15" w:rsidRPr="00515458" w:rsidRDefault="00D87B15" w:rsidP="004A3CD9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087827" w:rsidRPr="00515458" w:rsidRDefault="00087827" w:rsidP="00087827">
      <w:pPr>
        <w:shd w:val="clear" w:color="auto" w:fill="FFFFFF"/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 xml:space="preserve">Требования к уровню подготовки учащихся.  </w:t>
      </w:r>
    </w:p>
    <w:p w:rsidR="00087827" w:rsidRPr="00515458" w:rsidRDefault="00087827" w:rsidP="0008782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1. Называть основные экологические факторы в жизни растений.</w:t>
      </w:r>
    </w:p>
    <w:p w:rsidR="00087827" w:rsidRPr="00515458" w:rsidRDefault="00087827" w:rsidP="0008782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2. Описывать различные условия существования, периоды жизни и возрастные состояния растений.</w:t>
      </w:r>
    </w:p>
    <w:p w:rsidR="00087827" w:rsidRPr="00515458" w:rsidRDefault="00087827" w:rsidP="0008782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3. Приводить примеры различных растительных сообществ и их видового состава, различных жизненных форм растений.</w:t>
      </w:r>
    </w:p>
    <w:p w:rsidR="00087827" w:rsidRPr="00515458" w:rsidRDefault="00087827" w:rsidP="0008782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4. Описывать и объяснять приспособление растений к различным экологическим факторам и влияние экологических факторов на жизнедеятельность растений.</w:t>
      </w:r>
    </w:p>
    <w:p w:rsidR="00087827" w:rsidRPr="00515458" w:rsidRDefault="00087827" w:rsidP="0008782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5. Давать характеристику различным растительным сообществам, взаимосвязям внутри растительного сообщества, различным сезонным изменениям растений.</w:t>
      </w:r>
    </w:p>
    <w:p w:rsidR="00087827" w:rsidRPr="00515458" w:rsidRDefault="00087827" w:rsidP="0008782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6. Определять антропогенное влияние на растительные сообщества, уровни жизненного состояния растений.</w:t>
      </w:r>
    </w:p>
    <w:p w:rsidR="00087827" w:rsidRPr="00515458" w:rsidRDefault="00087827" w:rsidP="0008782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7. Объяснять значение различных экологических факторов для растений разных периодов жизни и возрастных состояний; для устойчивости растительных сообществ, видового разнообразия растений, разнообразия растительных сообществ.</w:t>
      </w:r>
    </w:p>
    <w:p w:rsidR="00087827" w:rsidRPr="00515458" w:rsidRDefault="00087827" w:rsidP="0008782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8. Объяснять роль и значение растений, грибов и бактерий в круговороте веществ и непрерывности жизни.</w:t>
      </w:r>
    </w:p>
    <w:p w:rsidR="00087827" w:rsidRPr="00515458" w:rsidRDefault="00087827" w:rsidP="0008782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9. Объяснять роль человека в охране растительного мира, в сохранении биоразнообразия растений.</w:t>
      </w:r>
    </w:p>
    <w:p w:rsidR="00087827" w:rsidRPr="00515458" w:rsidRDefault="00087827" w:rsidP="0008782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10.</w:t>
      </w: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 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Уметь прогнозировать изменения в развитии растительных сообществ и отдельных растений под воздействием усилившейся антропогенной нагрузки.</w:t>
      </w:r>
    </w:p>
    <w:p w:rsidR="00087827" w:rsidRPr="00515458" w:rsidRDefault="00087827" w:rsidP="00087827">
      <w:pPr>
        <w:shd w:val="clear" w:color="auto" w:fill="FFFFFF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11. Применять знания об экологических факторах для повышения выживаемости комнатных и сельскохозяйственных растений.</w:t>
      </w:r>
    </w:p>
    <w:p w:rsidR="00087827" w:rsidRPr="00515458" w:rsidRDefault="00087827" w:rsidP="000878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87827" w:rsidRPr="00515458" w:rsidRDefault="00087827" w:rsidP="000878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87827" w:rsidRPr="00515458" w:rsidRDefault="00087827" w:rsidP="000878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087827" w:rsidRPr="00515458" w:rsidRDefault="00087827" w:rsidP="000878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lastRenderedPageBreak/>
        <w:t>Перечень учебно-методического обеспечения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 </w:t>
      </w: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УМК, используемый при работе по данной программе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:</w:t>
      </w:r>
    </w:p>
    <w:p w:rsidR="00087827" w:rsidRPr="00515458" w:rsidRDefault="00087827" w:rsidP="0008782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Экология растений: 6 класс: Пособие для учащихся общеобразовательных учреждений/ А. М. Былова, Н. И. </w:t>
      </w:r>
      <w:proofErr w:type="spell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Шорина</w:t>
      </w:r>
      <w:proofErr w:type="spell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; под ред. Н. М. Черновой. – 2-е изд., </w:t>
      </w:r>
      <w:proofErr w:type="spell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испр</w:t>
      </w:r>
      <w:proofErr w:type="spell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- М. </w:t>
      </w:r>
      <w:proofErr w:type="spell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Вентана</w:t>
      </w:r>
      <w:proofErr w:type="spell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-Граф, 2015, - 192 </w:t>
      </w:r>
      <w:proofErr w:type="spell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с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.и</w:t>
      </w:r>
      <w:proofErr w:type="gram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л</w:t>
      </w:r>
      <w:proofErr w:type="spellEnd"/>
    </w:p>
    <w:p w:rsidR="00087827" w:rsidRPr="00515458" w:rsidRDefault="00087827" w:rsidP="0008782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Горская </w:t>
      </w:r>
      <w:proofErr w:type="spell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Н.А.Экология</w:t>
      </w:r>
      <w:proofErr w:type="spell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растений: 6 класс. Рабочая тетрадь. Изд.: </w:t>
      </w:r>
      <w:proofErr w:type="spell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Вентана</w:t>
      </w:r>
      <w:proofErr w:type="spell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-Граф, издательский центр 2015г.</w:t>
      </w:r>
    </w:p>
    <w:p w:rsidR="00087827" w:rsidRPr="00515458" w:rsidRDefault="00087827" w:rsidP="00087827">
      <w:pPr>
        <w:numPr>
          <w:ilvl w:val="0"/>
          <w:numId w:val="4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Программно-методические материалы. Экология. 5-11класс. Составитель: Е.В. </w:t>
      </w:r>
      <w:proofErr w:type="spell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Акифьева</w:t>
      </w:r>
      <w:proofErr w:type="spell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. - Саратов: ГОУ ДПО «</w:t>
      </w:r>
      <w:proofErr w:type="spell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СарИПКиПРО</w:t>
      </w:r>
      <w:proofErr w:type="spell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», 2005. – 48 л.</w:t>
      </w:r>
    </w:p>
    <w:p w:rsidR="00087827" w:rsidRPr="00515458" w:rsidRDefault="00087827" w:rsidP="0008782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Список литературы основной.</w:t>
      </w:r>
    </w:p>
    <w:p w:rsidR="00087827" w:rsidRPr="00515458" w:rsidRDefault="00087827" w:rsidP="0008782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Алексеев, С. В., Груздева, Н. Практикум по экологии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.-</w:t>
      </w:r>
      <w:proofErr w:type="gram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АО «МДС», 1996.</w:t>
      </w:r>
    </w:p>
    <w:p w:rsidR="00087827" w:rsidRPr="00515458" w:rsidRDefault="00087827" w:rsidP="0008782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Петров К. М Проблемы жизни в окружающей среде: </w:t>
      </w:r>
      <w:proofErr w:type="spell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Учебн</w:t>
      </w:r>
      <w:proofErr w:type="spell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</w:t>
      </w:r>
      <w:proofErr w:type="spell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пособ</w:t>
      </w:r>
      <w:proofErr w:type="spell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. Саратов: </w:t>
      </w:r>
      <w:proofErr w:type="spell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Изд</w:t>
      </w:r>
      <w:proofErr w:type="spell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- во Саратов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у</w:t>
      </w:r>
      <w:proofErr w:type="gram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н-та 1995.</w:t>
      </w:r>
    </w:p>
    <w:p w:rsidR="00087827" w:rsidRPr="00515458" w:rsidRDefault="00087827" w:rsidP="0008782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Красная книга 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Свердловской</w:t>
      </w:r>
      <w:proofErr w:type="gram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областиобласти</w:t>
      </w:r>
      <w:proofErr w:type="spell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. Растения, животные. 1996.</w:t>
      </w:r>
    </w:p>
    <w:p w:rsidR="00087827" w:rsidRPr="00515458" w:rsidRDefault="00087827" w:rsidP="0008782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5. Аксенова М. Энциклопедия для детей. Экология / М.: Мир энциклопедий </w:t>
      </w:r>
      <w:proofErr w:type="spell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Аванта</w:t>
      </w:r>
      <w:proofErr w:type="spell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+, 2007. – 448 с.: ил.</w:t>
      </w:r>
    </w:p>
    <w:p w:rsidR="00087827" w:rsidRPr="00515458" w:rsidRDefault="00087827" w:rsidP="00087827">
      <w:pPr>
        <w:numPr>
          <w:ilvl w:val="0"/>
          <w:numId w:val="5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Миркин, Б. М., Наумова, Л. Г. Экология России. – М.: АО «МДС», 1997.</w:t>
      </w:r>
    </w:p>
    <w:p w:rsidR="00087827" w:rsidRPr="00515458" w:rsidRDefault="00087827" w:rsidP="00087827">
      <w:pPr>
        <w:spacing w:before="100" w:beforeAutospacing="1" w:after="100" w:afterAutospacing="1" w:line="240" w:lineRule="auto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Список литературы дополнительный</w:t>
      </w:r>
    </w:p>
    <w:p w:rsidR="00087827" w:rsidRPr="00515458" w:rsidRDefault="00087827" w:rsidP="00087827">
      <w:pPr>
        <w:pStyle w:val="ae"/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Красная книга 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Республики Татарстан</w:t>
      </w:r>
    </w:p>
    <w:p w:rsidR="00087827" w:rsidRPr="00515458" w:rsidRDefault="00087827" w:rsidP="00087827">
      <w:pPr>
        <w:pStyle w:val="ae"/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Я познаю мир: Дет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.</w:t>
      </w:r>
      <w:proofErr w:type="gram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proofErr w:type="spellStart"/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э</w:t>
      </w:r>
      <w:proofErr w:type="gram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нцикл</w:t>
      </w:r>
      <w:proofErr w:type="spell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. Экология</w:t>
      </w:r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/ А</w:t>
      </w:r>
      <w:proofErr w:type="gram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вт. Сост. А.Е. Чижевский. – М.: ООО «Издательство АСТ», 1997. – 430 с.</w:t>
      </w:r>
    </w:p>
    <w:p w:rsidR="00087827" w:rsidRPr="00515458" w:rsidRDefault="00087827" w:rsidP="00087827">
      <w:pPr>
        <w:pStyle w:val="ae"/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Красная книга РСФСР.</w:t>
      </w:r>
    </w:p>
    <w:p w:rsidR="00087827" w:rsidRPr="00515458" w:rsidRDefault="00087827" w:rsidP="00087827">
      <w:pPr>
        <w:pStyle w:val="ae"/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Биология. Энциклопедия для детей.- М.: </w:t>
      </w:r>
      <w:proofErr w:type="spell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Аванта</w:t>
      </w:r>
      <w:proofErr w:type="spell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+, 1994.-С.92-684</w:t>
      </w:r>
    </w:p>
    <w:p w:rsidR="00087827" w:rsidRPr="00515458" w:rsidRDefault="00087827" w:rsidP="00087827">
      <w:pPr>
        <w:pStyle w:val="ae"/>
        <w:numPr>
          <w:ilvl w:val="0"/>
          <w:numId w:val="6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proofErr w:type="spell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Н.Ф.Реймерс</w:t>
      </w:r>
      <w:proofErr w:type="spellEnd"/>
      <w:proofErr w:type="gramStart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.</w:t>
      </w:r>
      <w:proofErr w:type="gramEnd"/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Краткий словарь биологических терминов. 1992, 1995 гг. "Просвещение»</w:t>
      </w:r>
    </w:p>
    <w:p w:rsidR="00087827" w:rsidRPr="00515458" w:rsidRDefault="00087827" w:rsidP="00087827">
      <w:pPr>
        <w:pStyle w:val="ae"/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087827" w:rsidRPr="00515458" w:rsidRDefault="00087827" w:rsidP="000878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Интернет-ресурсы</w:t>
      </w:r>
      <w:r w:rsidRPr="00515458">
        <w:rPr>
          <w:rFonts w:ascii="Times New Roman" w:eastAsia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proofErr w:type="gramStart"/>
      <w:r w:rsidRPr="00515458">
        <w:rPr>
          <w:rFonts w:ascii="Times New Roman" w:eastAsia="Times New Roman" w:hAnsi="Times New Roman" w:cs="Times New Roman"/>
          <w:b/>
          <w:bCs/>
          <w:sz w:val="24"/>
          <w:szCs w:val="24"/>
        </w:rPr>
        <w:t>Интернет-ресурсы</w:t>
      </w:r>
      <w:proofErr w:type="spellEnd"/>
      <w:proofErr w:type="gramEnd"/>
    </w:p>
    <w:p w:rsidR="00087827" w:rsidRPr="00515458" w:rsidRDefault="00087827" w:rsidP="0008782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proofErr w:type="gramStart"/>
      <w:r w:rsidRPr="00515458">
        <w:rPr>
          <w:rFonts w:ascii="Times New Roman" w:eastAsia="Times New Roman" w:hAnsi="Times New Roman" w:cs="Times New Roman"/>
          <w:sz w:val="24"/>
          <w:szCs w:val="24"/>
          <w:u w:val="single"/>
        </w:rPr>
        <w:t>http://school-collection.edu.ru/</w:t>
      </w:r>
      <w:r w:rsidRPr="00515458">
        <w:rPr>
          <w:rFonts w:ascii="Times New Roman" w:eastAsia="Times New Roman" w:hAnsi="Times New Roman" w:cs="Times New Roman"/>
          <w:sz w:val="24"/>
          <w:szCs w:val="24"/>
        </w:rPr>
        <w:t>) «Единая коллекция Цифровых Образовательных Ресурсов».</w:t>
      </w:r>
      <w:proofErr w:type="gramEnd"/>
    </w:p>
    <w:p w:rsidR="00087827" w:rsidRPr="00515458" w:rsidRDefault="00087827" w:rsidP="0008782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sz w:val="24"/>
          <w:szCs w:val="24"/>
          <w:u w:val="single"/>
        </w:rPr>
        <w:t>http://www.fcior.edu.ru/</w:t>
      </w:r>
    </w:p>
    <w:p w:rsidR="00087827" w:rsidRPr="00515458" w:rsidRDefault="00087827" w:rsidP="0008782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sz w:val="24"/>
          <w:szCs w:val="24"/>
          <w:u w:val="single"/>
        </w:rPr>
        <w:t>www.bio.1september.ru</w:t>
      </w:r>
      <w:r w:rsidRPr="00515458">
        <w:rPr>
          <w:rFonts w:ascii="Times New Roman" w:eastAsia="Times New Roman" w:hAnsi="Times New Roman" w:cs="Times New Roman"/>
          <w:sz w:val="24"/>
          <w:szCs w:val="24"/>
        </w:rPr>
        <w:t xml:space="preserve"> – газета «Биология».</w:t>
      </w:r>
    </w:p>
    <w:p w:rsidR="00087827" w:rsidRPr="00515458" w:rsidRDefault="00087827" w:rsidP="0008782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sz w:val="24"/>
          <w:szCs w:val="24"/>
          <w:u w:val="single"/>
        </w:rPr>
        <w:t>www.bio.nature.ru</w:t>
      </w:r>
      <w:r w:rsidRPr="00515458">
        <w:rPr>
          <w:rFonts w:ascii="Times New Roman" w:eastAsia="Times New Roman" w:hAnsi="Times New Roman" w:cs="Times New Roman"/>
          <w:sz w:val="24"/>
          <w:szCs w:val="24"/>
        </w:rPr>
        <w:t xml:space="preserve"> – научные новости биологии.</w:t>
      </w:r>
    </w:p>
    <w:p w:rsidR="00087827" w:rsidRPr="00515458" w:rsidRDefault="00087827" w:rsidP="0008782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sz w:val="24"/>
          <w:szCs w:val="24"/>
          <w:u w:val="single"/>
        </w:rPr>
        <w:t>www.km.ru/education</w:t>
      </w:r>
      <w:r w:rsidRPr="00515458">
        <w:rPr>
          <w:rFonts w:ascii="Times New Roman" w:eastAsia="Times New Roman" w:hAnsi="Times New Roman" w:cs="Times New Roman"/>
          <w:sz w:val="24"/>
          <w:szCs w:val="24"/>
        </w:rPr>
        <w:t xml:space="preserve"> - учебные материалы и словари на сайте «Кирилл и Мефодий».</w:t>
      </w:r>
    </w:p>
    <w:p w:rsidR="00087827" w:rsidRPr="00515458" w:rsidRDefault="00087827" w:rsidP="00087827">
      <w:pPr>
        <w:numPr>
          <w:ilvl w:val="0"/>
          <w:numId w:val="7"/>
        </w:num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sz w:val="24"/>
          <w:szCs w:val="24"/>
          <w:u w:val="single"/>
        </w:rPr>
        <w:t>http://video.edu-lib.net</w:t>
      </w:r>
      <w:r w:rsidRPr="00515458">
        <w:rPr>
          <w:rFonts w:ascii="Times New Roman" w:eastAsia="Times New Roman" w:hAnsi="Times New Roman" w:cs="Times New Roman"/>
          <w:sz w:val="24"/>
          <w:szCs w:val="24"/>
        </w:rPr>
        <w:t xml:space="preserve"> – учебные фильмы.</w:t>
      </w:r>
    </w:p>
    <w:p w:rsidR="00087827" w:rsidRDefault="00F90BA6" w:rsidP="000878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6" w:history="1">
        <w:r w:rsidR="00087827" w:rsidRPr="00515458">
          <w:rPr>
            <w:rFonts w:ascii="Times New Roman" w:eastAsia="Times New Roman" w:hAnsi="Times New Roman" w:cs="Times New Roman"/>
            <w:bCs/>
            <w:color w:val="00000A"/>
            <w:sz w:val="24"/>
            <w:szCs w:val="24"/>
          </w:rPr>
          <w:t>http://www.aseko.spb.ru/index.htm</w:t>
        </w:r>
      </w:hyperlink>
      <w:r w:rsidR="00087827" w:rsidRPr="0051545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(</w:t>
      </w:r>
      <w:r w:rsidR="00087827"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Ресурс, посвященный развитию экологического образования и концепции "устойчивого развития" в России).</w:t>
      </w:r>
    </w:p>
    <w:p w:rsidR="00087827" w:rsidRPr="00515458" w:rsidRDefault="00087827" w:rsidP="000878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hyperlink r:id="rId7" w:history="1">
        <w:r w:rsidRPr="00515458">
          <w:rPr>
            <w:rFonts w:ascii="Times New Roman" w:eastAsia="Times New Roman" w:hAnsi="Times New Roman" w:cs="Times New Roman"/>
            <w:bCs/>
            <w:color w:val="00000A"/>
            <w:sz w:val="24"/>
            <w:szCs w:val="24"/>
          </w:rPr>
          <w:t>http://members.dencity.com/ecoclub/</w:t>
        </w:r>
      </w:hyperlink>
      <w:r w:rsidRPr="0051545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(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Познавательный сайт, для детей и взрослых;).</w:t>
      </w:r>
    </w:p>
    <w:p w:rsidR="00087827" w:rsidRPr="00515458" w:rsidRDefault="00F90BA6" w:rsidP="000878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8" w:history="1">
        <w:proofErr w:type="gramStart"/>
        <w:r w:rsidR="00087827" w:rsidRPr="00515458">
          <w:rPr>
            <w:rFonts w:ascii="Times New Roman" w:eastAsia="Times New Roman" w:hAnsi="Times New Roman" w:cs="Times New Roman"/>
            <w:bCs/>
            <w:color w:val="00000A"/>
            <w:sz w:val="24"/>
            <w:szCs w:val="24"/>
          </w:rPr>
          <w:t>http://www.biodat.ru/</w:t>
        </w:r>
      </w:hyperlink>
      <w:r w:rsidR="00087827" w:rsidRPr="0051545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9</w:t>
      </w:r>
      <w:r w:rsidR="00087827"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  <w:proofErr w:type="spellStart"/>
      <w:r w:rsidR="00087827"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BioDat</w:t>
      </w:r>
      <w:proofErr w:type="spellEnd"/>
      <w:r w:rsidR="00087827"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это портал в Интернете, созданный Проектом ГЭФ ""Сохранение биоразнообразия"", для информационной кооперации в сфере охраны живой природы России).</w:t>
      </w:r>
      <w:proofErr w:type="gramEnd"/>
    </w:p>
    <w:p w:rsidR="00087827" w:rsidRPr="00515458" w:rsidRDefault="00F90BA6" w:rsidP="000878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9" w:history="1">
        <w:proofErr w:type="gramStart"/>
        <w:r w:rsidR="00087827" w:rsidRPr="00515458">
          <w:rPr>
            <w:rFonts w:ascii="Times New Roman" w:eastAsia="Times New Roman" w:hAnsi="Times New Roman" w:cs="Times New Roman"/>
            <w:bCs/>
            <w:color w:val="00000A"/>
            <w:sz w:val="24"/>
            <w:szCs w:val="24"/>
          </w:rPr>
          <w:t>http://www.ecoanalysis.orc.ru</w:t>
        </w:r>
      </w:hyperlink>
      <w:r w:rsidR="00087827" w:rsidRPr="0051545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 (</w:t>
      </w:r>
      <w:r w:rsidR="00087827"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Сборник ресурсов.</w:t>
      </w:r>
      <w:proofErr w:type="gramEnd"/>
      <w:r w:rsidR="00087827"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Анализы воды и почвы. </w:t>
      </w:r>
      <w:proofErr w:type="gramStart"/>
      <w:r w:rsidR="00087827"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Редкие экологические статьи и ссылки, карты загрязнения).</w:t>
      </w:r>
      <w:proofErr w:type="gramEnd"/>
    </w:p>
    <w:p w:rsidR="00087827" w:rsidRPr="00515458" w:rsidRDefault="00087827" w:rsidP="000878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ttp://www.ecolife.org.ua (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Данные по экологии, природопользованию и охране окружающей среды, книги, журналы и статьи, экологическое законодательство, база данных по фондам, рефераты по экологии, ссылки).</w:t>
      </w:r>
    </w:p>
    <w:p w:rsidR="00087827" w:rsidRPr="00515458" w:rsidRDefault="00F90BA6" w:rsidP="000878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10" w:history="1">
        <w:r w:rsidR="00087827" w:rsidRPr="00515458">
          <w:rPr>
            <w:rFonts w:ascii="Times New Roman" w:eastAsia="Times New Roman" w:hAnsi="Times New Roman" w:cs="Times New Roman"/>
            <w:bCs/>
            <w:color w:val="00000A"/>
            <w:sz w:val="24"/>
            <w:szCs w:val="24"/>
            <w:u w:val="single"/>
          </w:rPr>
          <w:t>http://zelenyshluz.narod.ru/index-2.html</w:t>
        </w:r>
      </w:hyperlink>
      <w:r w:rsidR="00087827"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 (</w:t>
      </w:r>
      <w:hyperlink r:id="rId11" w:history="1">
        <w:r w:rsidR="00087827" w:rsidRPr="00515458">
          <w:rPr>
            <w:rFonts w:ascii="Times New Roman" w:eastAsia="Times New Roman" w:hAnsi="Times New Roman" w:cs="Times New Roman"/>
            <w:color w:val="00000A"/>
            <w:sz w:val="24"/>
            <w:szCs w:val="24"/>
          </w:rPr>
          <w:t>Путеводитель по экологическим ресурсам "Зеленый шлюз"</w:t>
        </w:r>
      </w:hyperlink>
      <w:r w:rsidR="00087827"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087827" w:rsidRPr="00515458" w:rsidRDefault="00F90BA6" w:rsidP="000878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12" w:history="1">
        <w:r w:rsidR="00087827" w:rsidRPr="00515458">
          <w:rPr>
            <w:rFonts w:ascii="Times New Roman" w:eastAsia="Times New Roman" w:hAnsi="Times New Roman" w:cs="Times New Roman"/>
            <w:bCs/>
            <w:color w:val="00000A"/>
            <w:sz w:val="24"/>
            <w:szCs w:val="24"/>
          </w:rPr>
          <w:t>http://oopt.info/</w:t>
        </w:r>
      </w:hyperlink>
      <w:r w:rsidR="00087827"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 (</w:t>
      </w:r>
      <w:hyperlink r:id="rId13" w:history="1">
        <w:r w:rsidR="00087827" w:rsidRPr="00515458">
          <w:rPr>
            <w:rFonts w:ascii="Times New Roman" w:eastAsia="Times New Roman" w:hAnsi="Times New Roman" w:cs="Times New Roman"/>
            <w:color w:val="00000A"/>
            <w:sz w:val="24"/>
            <w:szCs w:val="24"/>
          </w:rPr>
          <w:t>Особо охраняемые природные территории России</w:t>
        </w:r>
      </w:hyperlink>
      <w:r w:rsidR="00087827"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).</w:t>
      </w:r>
    </w:p>
    <w:p w:rsidR="00087827" w:rsidRPr="00515458" w:rsidRDefault="00F90BA6" w:rsidP="000878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hyperlink r:id="rId14" w:history="1">
        <w:r w:rsidR="00087827" w:rsidRPr="00515458">
          <w:rPr>
            <w:rFonts w:ascii="Times New Roman" w:eastAsia="Times New Roman" w:hAnsi="Times New Roman" w:cs="Times New Roman"/>
            <w:bCs/>
            <w:color w:val="00000A"/>
            <w:sz w:val="24"/>
            <w:szCs w:val="24"/>
          </w:rPr>
          <w:t>http://list.priroda.ru</w:t>
        </w:r>
      </w:hyperlink>
      <w:r w:rsidR="00087827"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 (</w:t>
      </w:r>
      <w:hyperlink r:id="rId15" w:history="1">
        <w:r w:rsidR="00087827" w:rsidRPr="00515458">
          <w:rPr>
            <w:rFonts w:ascii="Times New Roman" w:eastAsia="Times New Roman" w:hAnsi="Times New Roman" w:cs="Times New Roman"/>
            <w:color w:val="00000A"/>
            <w:sz w:val="24"/>
            <w:szCs w:val="24"/>
          </w:rPr>
          <w:t>Каталог Интернет-сайтов о природных ресурсах и экологии).</w:t>
        </w:r>
      </w:hyperlink>
      <w:r w:rsidR="00087827"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087827" w:rsidRPr="00515458" w:rsidRDefault="00087827" w:rsidP="00087827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 w:rsidRPr="00515458">
        <w:rPr>
          <w:rFonts w:ascii="Times New Roman" w:eastAsia="Times New Roman" w:hAnsi="Times New Roman" w:cs="Times New Roman"/>
          <w:bCs/>
          <w:color w:val="000000"/>
          <w:sz w:val="24"/>
          <w:szCs w:val="24"/>
        </w:rPr>
        <w:t>http://ecoportal.ru/</w:t>
      </w:r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 (</w:t>
      </w:r>
      <w:hyperlink r:id="rId16" w:history="1">
        <w:r w:rsidRPr="00515458">
          <w:rPr>
            <w:rFonts w:ascii="Times New Roman" w:eastAsia="Times New Roman" w:hAnsi="Times New Roman" w:cs="Times New Roman"/>
            <w:color w:val="00000A"/>
            <w:sz w:val="24"/>
            <w:szCs w:val="24"/>
          </w:rPr>
          <w:t>ECOportal.ru Всероссийский экологический портал </w:t>
        </w:r>
      </w:hyperlink>
      <w:r w:rsidRPr="00515458">
        <w:rPr>
          <w:rFonts w:ascii="Times New Roman" w:eastAsia="Times New Roman" w:hAnsi="Times New Roman" w:cs="Times New Roman"/>
          <w:color w:val="000000"/>
          <w:sz w:val="24"/>
          <w:szCs w:val="24"/>
        </w:rPr>
        <w:t>)</w:t>
      </w:r>
    </w:p>
    <w:p w:rsidR="00087827" w:rsidRPr="00515458" w:rsidRDefault="00087827" w:rsidP="00087827">
      <w:pPr>
        <w:rPr>
          <w:rFonts w:ascii="Times New Roman" w:hAnsi="Times New Roman" w:cs="Times New Roman"/>
          <w:sz w:val="24"/>
          <w:szCs w:val="24"/>
        </w:rPr>
      </w:pPr>
    </w:p>
    <w:p w:rsidR="004A3CD9" w:rsidRPr="00515458" w:rsidRDefault="004A3CD9" w:rsidP="004A3CD9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A3CD9" w:rsidRPr="00515458" w:rsidRDefault="004A3CD9" w:rsidP="004A3CD9">
      <w:pPr>
        <w:rPr>
          <w:rFonts w:ascii="Times New Roman" w:eastAsia="Times New Roman" w:hAnsi="Times New Roman" w:cs="Times New Roman"/>
          <w:b/>
          <w:sz w:val="24"/>
          <w:szCs w:val="24"/>
        </w:rPr>
      </w:pPr>
    </w:p>
    <w:p w:rsidR="004A3CD9" w:rsidRPr="004A3CD9" w:rsidRDefault="004A3CD9" w:rsidP="004A3CD9">
      <w:pPr>
        <w:jc w:val="both"/>
      </w:pPr>
    </w:p>
    <w:sectPr w:rsidR="004A3CD9" w:rsidRPr="004A3CD9" w:rsidSect="00D87B15">
      <w:pgSz w:w="16838" w:h="11906" w:orient="landscape"/>
      <w:pgMar w:top="850" w:right="1134" w:bottom="1701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30A148ED"/>
    <w:multiLevelType w:val="multilevel"/>
    <w:tmpl w:val="97FC49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decimal"/>
      <w:lvlText w:val="%2."/>
      <w:lvlJc w:val="left"/>
      <w:pPr>
        <w:ind w:left="1440" w:hanging="360"/>
      </w:pPr>
      <w:rPr>
        <w:rFonts w:ascii="Times New Roman" w:hAnsi="Times New Roman" w:cs="Times New Roman" w:hint="default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5955E99"/>
    <w:multiLevelType w:val="multilevel"/>
    <w:tmpl w:val="A3DC96B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>
    <w:nsid w:val="36342475"/>
    <w:multiLevelType w:val="multilevel"/>
    <w:tmpl w:val="B57256F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>
    <w:nsid w:val="37491E5F"/>
    <w:multiLevelType w:val="multilevel"/>
    <w:tmpl w:val="8D9E5C5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>
    <w:nsid w:val="457009FA"/>
    <w:multiLevelType w:val="hybridMultilevel"/>
    <w:tmpl w:val="D5A48C5E"/>
    <w:lvl w:ilvl="0" w:tplc="0419000F">
      <w:start w:val="1"/>
      <w:numFmt w:val="decimal"/>
      <w:lvlText w:val="%1."/>
      <w:lvlJc w:val="left"/>
      <w:pPr>
        <w:ind w:left="720" w:hanging="360"/>
      </w:pPr>
      <w:rPr>
        <w:rFonts w:ascii="Times New Roman" w:hAnsi="Times New Roman" w:cs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>
    <w:nsid w:val="4A556588"/>
    <w:multiLevelType w:val="multilevel"/>
    <w:tmpl w:val="C12AFE7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>
    <w:nsid w:val="5ADC6EA1"/>
    <w:multiLevelType w:val="multilevel"/>
    <w:tmpl w:val="B848461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6"/>
  </w:num>
  <w:num w:numId="2">
    <w:abstractNumId w:val="0"/>
  </w:num>
  <w:num w:numId="3">
    <w:abstractNumId w:val="3"/>
  </w:num>
  <w:num w:numId="4">
    <w:abstractNumId w:val="1"/>
  </w:num>
  <w:num w:numId="5">
    <w:abstractNumId w:val="2"/>
  </w:num>
  <w:num w:numId="6">
    <w:abstractNumId w:val="4"/>
  </w:num>
  <w:num w:numId="7">
    <w:abstractNumId w:val="5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5807CF"/>
    <w:rsid w:val="000738B3"/>
    <w:rsid w:val="00087827"/>
    <w:rsid w:val="00250908"/>
    <w:rsid w:val="00281F2F"/>
    <w:rsid w:val="00312AA9"/>
    <w:rsid w:val="003E1322"/>
    <w:rsid w:val="004319F1"/>
    <w:rsid w:val="004A3CD9"/>
    <w:rsid w:val="004F5E12"/>
    <w:rsid w:val="005807CF"/>
    <w:rsid w:val="006E3DFF"/>
    <w:rsid w:val="006E4198"/>
    <w:rsid w:val="007001A3"/>
    <w:rsid w:val="007F2414"/>
    <w:rsid w:val="008A4104"/>
    <w:rsid w:val="00927104"/>
    <w:rsid w:val="009C0855"/>
    <w:rsid w:val="009F143A"/>
    <w:rsid w:val="00B821DC"/>
    <w:rsid w:val="00BC381A"/>
    <w:rsid w:val="00D87B15"/>
    <w:rsid w:val="00E43E39"/>
    <w:rsid w:val="00F90BA6"/>
    <w:rsid w:val="00FB630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7CF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43E3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43E3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43E3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E43E3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3E3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43E3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43E39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43E39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a3">
    <w:name w:val="header"/>
    <w:basedOn w:val="a"/>
    <w:link w:val="a4"/>
    <w:uiPriority w:val="99"/>
    <w:unhideWhenUsed/>
    <w:rsid w:val="00E43E3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E43E39"/>
    <w:rPr>
      <w:rFonts w:eastAsiaTheme="minorEastAsia"/>
      <w:lang w:eastAsia="ru-RU"/>
    </w:rPr>
  </w:style>
  <w:style w:type="paragraph" w:styleId="a5">
    <w:name w:val="Normal Indent"/>
    <w:basedOn w:val="a"/>
    <w:uiPriority w:val="99"/>
    <w:unhideWhenUsed/>
    <w:rsid w:val="00E43E3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E43E3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43E3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paragraph" w:styleId="a8">
    <w:name w:val="Title"/>
    <w:basedOn w:val="a"/>
    <w:next w:val="a"/>
    <w:link w:val="a9"/>
    <w:uiPriority w:val="10"/>
    <w:qFormat/>
    <w:rsid w:val="00E43E3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E43E3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styleId="aa">
    <w:name w:val="Emphasis"/>
    <w:basedOn w:val="a0"/>
    <w:uiPriority w:val="20"/>
    <w:qFormat/>
    <w:rsid w:val="00E43E39"/>
    <w:rPr>
      <w:i/>
      <w:iCs/>
    </w:rPr>
  </w:style>
  <w:style w:type="character" w:styleId="ab">
    <w:name w:val="Hyperlink"/>
    <w:basedOn w:val="a0"/>
    <w:uiPriority w:val="99"/>
    <w:unhideWhenUsed/>
    <w:rsid w:val="00E43E39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6E419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6E4198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List Paragraph"/>
    <w:basedOn w:val="a"/>
    <w:uiPriority w:val="34"/>
    <w:unhideWhenUsed/>
    <w:qFormat/>
    <w:rsid w:val="006E4198"/>
    <w:pPr>
      <w:ind w:left="720"/>
      <w:contextualSpacing/>
    </w:pPr>
  </w:style>
  <w:style w:type="paragraph" w:styleId="af">
    <w:name w:val="No Spacing"/>
    <w:uiPriority w:val="1"/>
    <w:qFormat/>
    <w:rsid w:val="004A3CD9"/>
    <w:pPr>
      <w:spacing w:after="0" w:line="240" w:lineRule="auto"/>
    </w:p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807CF"/>
    <w:rPr>
      <w:rFonts w:eastAsiaTheme="minorEastAsia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E43E39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2">
    <w:name w:val="heading 2"/>
    <w:basedOn w:val="a"/>
    <w:next w:val="a"/>
    <w:link w:val="20"/>
    <w:uiPriority w:val="9"/>
    <w:unhideWhenUsed/>
    <w:qFormat/>
    <w:rsid w:val="00E43E39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uiPriority w:val="9"/>
    <w:unhideWhenUsed/>
    <w:qFormat/>
    <w:rsid w:val="00E43E39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unhideWhenUsed/>
    <w:qFormat/>
    <w:rsid w:val="00E43E39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E43E39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  <w:lang w:eastAsia="ru-RU"/>
    </w:rPr>
  </w:style>
  <w:style w:type="character" w:customStyle="1" w:styleId="20">
    <w:name w:val="Заголовок 2 Знак"/>
    <w:basedOn w:val="a0"/>
    <w:link w:val="2"/>
    <w:uiPriority w:val="9"/>
    <w:rsid w:val="00E43E39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30">
    <w:name w:val="Заголовок 3 Знак"/>
    <w:basedOn w:val="a0"/>
    <w:link w:val="3"/>
    <w:uiPriority w:val="9"/>
    <w:rsid w:val="00E43E39"/>
    <w:rPr>
      <w:rFonts w:asciiTheme="majorHAnsi" w:eastAsiaTheme="majorEastAsia" w:hAnsiTheme="majorHAnsi" w:cstheme="majorBidi"/>
      <w:b/>
      <w:bCs/>
      <w:color w:val="4F81BD" w:themeColor="accent1"/>
      <w:lang w:eastAsia="ru-RU"/>
    </w:rPr>
  </w:style>
  <w:style w:type="character" w:customStyle="1" w:styleId="40">
    <w:name w:val="Заголовок 4 Знак"/>
    <w:basedOn w:val="a0"/>
    <w:link w:val="4"/>
    <w:uiPriority w:val="9"/>
    <w:rsid w:val="00E43E39"/>
    <w:rPr>
      <w:rFonts w:asciiTheme="majorHAnsi" w:eastAsiaTheme="majorEastAsia" w:hAnsiTheme="majorHAnsi" w:cstheme="majorBidi"/>
      <w:b/>
      <w:bCs/>
      <w:i/>
      <w:iCs/>
      <w:color w:val="4F81BD" w:themeColor="accent1"/>
      <w:lang w:eastAsia="ru-RU"/>
    </w:rPr>
  </w:style>
  <w:style w:type="paragraph" w:styleId="a3">
    <w:name w:val="header"/>
    <w:basedOn w:val="a"/>
    <w:link w:val="a4"/>
    <w:uiPriority w:val="99"/>
    <w:unhideWhenUsed/>
    <w:rsid w:val="00E43E39"/>
    <w:pPr>
      <w:tabs>
        <w:tab w:val="center" w:pos="4680"/>
        <w:tab w:val="right" w:pos="9360"/>
      </w:tabs>
    </w:pPr>
  </w:style>
  <w:style w:type="character" w:customStyle="1" w:styleId="a4">
    <w:name w:val="Верхний колонтитул Знак"/>
    <w:basedOn w:val="a0"/>
    <w:link w:val="a3"/>
    <w:uiPriority w:val="99"/>
    <w:rsid w:val="00E43E39"/>
    <w:rPr>
      <w:rFonts w:eastAsiaTheme="minorEastAsia"/>
      <w:lang w:eastAsia="ru-RU"/>
    </w:rPr>
  </w:style>
  <w:style w:type="paragraph" w:styleId="a5">
    <w:name w:val="Normal Indent"/>
    <w:basedOn w:val="a"/>
    <w:uiPriority w:val="99"/>
    <w:unhideWhenUsed/>
    <w:rsid w:val="00E43E39"/>
    <w:pPr>
      <w:ind w:left="720"/>
    </w:pPr>
  </w:style>
  <w:style w:type="paragraph" w:styleId="a6">
    <w:name w:val="Subtitle"/>
    <w:basedOn w:val="a"/>
    <w:next w:val="a"/>
    <w:link w:val="a7"/>
    <w:uiPriority w:val="11"/>
    <w:qFormat/>
    <w:rsid w:val="00E43E39"/>
    <w:pPr>
      <w:numPr>
        <w:ilvl w:val="1"/>
      </w:numPr>
      <w:ind w:left="86"/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a7">
    <w:name w:val="Подзаголовок Знак"/>
    <w:basedOn w:val="a0"/>
    <w:link w:val="a6"/>
    <w:uiPriority w:val="11"/>
    <w:rsid w:val="00E43E39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  <w:lang w:eastAsia="ru-RU"/>
    </w:rPr>
  </w:style>
  <w:style w:type="paragraph" w:styleId="a8">
    <w:name w:val="Title"/>
    <w:basedOn w:val="a"/>
    <w:next w:val="a"/>
    <w:link w:val="a9"/>
    <w:uiPriority w:val="10"/>
    <w:qFormat/>
    <w:rsid w:val="00E43E39"/>
    <w:pPr>
      <w:pBdr>
        <w:bottom w:val="single" w:sz="8" w:space="4" w:color="4F81BD" w:themeColor="accent1"/>
      </w:pBdr>
      <w:spacing w:after="300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uiPriority w:val="10"/>
    <w:rsid w:val="00E43E39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  <w:lang w:eastAsia="ru-RU"/>
    </w:rPr>
  </w:style>
  <w:style w:type="character" w:styleId="aa">
    <w:name w:val="Emphasis"/>
    <w:basedOn w:val="a0"/>
    <w:uiPriority w:val="20"/>
    <w:qFormat/>
    <w:rsid w:val="00E43E39"/>
    <w:rPr>
      <w:i/>
      <w:iCs/>
    </w:rPr>
  </w:style>
  <w:style w:type="character" w:styleId="ab">
    <w:name w:val="Hyperlink"/>
    <w:basedOn w:val="a0"/>
    <w:uiPriority w:val="99"/>
    <w:unhideWhenUsed/>
    <w:rsid w:val="00E43E39"/>
    <w:rPr>
      <w:color w:val="0000FF" w:themeColor="hyperlink"/>
      <w:u w:val="single"/>
    </w:rPr>
  </w:style>
  <w:style w:type="table" w:styleId="ac">
    <w:name w:val="Table Grid"/>
    <w:basedOn w:val="a1"/>
    <w:uiPriority w:val="59"/>
    <w:rsid w:val="006E4198"/>
    <w:pPr>
      <w:spacing w:after="0" w:line="240" w:lineRule="auto"/>
    </w:pPr>
    <w:rPr>
      <w:rFonts w:eastAsiaTheme="minorEastAsia"/>
      <w:lang w:eastAsia="ru-RU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d">
    <w:name w:val="caption"/>
    <w:basedOn w:val="a"/>
    <w:next w:val="a"/>
    <w:uiPriority w:val="35"/>
    <w:semiHidden/>
    <w:unhideWhenUsed/>
    <w:qFormat/>
    <w:rsid w:val="006E4198"/>
    <w:pPr>
      <w:spacing w:line="240" w:lineRule="auto"/>
    </w:pPr>
    <w:rPr>
      <w:b/>
      <w:bCs/>
      <w:color w:val="4F81BD" w:themeColor="accent1"/>
      <w:sz w:val="18"/>
      <w:szCs w:val="18"/>
    </w:rPr>
  </w:style>
  <w:style w:type="paragraph" w:styleId="ae">
    <w:name w:val="List Paragraph"/>
    <w:basedOn w:val="a"/>
    <w:uiPriority w:val="34"/>
    <w:unhideWhenUsed/>
    <w:qFormat/>
    <w:rsid w:val="006E4198"/>
    <w:pPr>
      <w:ind w:left="720"/>
      <w:contextualSpacing/>
    </w:pPr>
  </w:style>
  <w:style w:type="paragraph" w:styleId="af">
    <w:name w:val="No Spacing"/>
    <w:uiPriority w:val="1"/>
    <w:qFormat/>
    <w:rsid w:val="004A3CD9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infourok.ru/site/go?href=http%3A%2F%2Fwww.biodat.ru%2F" TargetMode="External"/><Relationship Id="rId13" Type="http://schemas.openxmlformats.org/officeDocument/2006/relationships/hyperlink" Target="http://infourok.ru/site/go?href=http%3A%2F%2Foopt.info%2F" TargetMode="External"/><Relationship Id="rId18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hyperlink" Target="http://infourok.ru/site/go?href=http%3A%2F%2Fmembers.dencity.com%2Fecoclub%2F" TargetMode="External"/><Relationship Id="rId12" Type="http://schemas.openxmlformats.org/officeDocument/2006/relationships/hyperlink" Target="http://infourok.ru/site/go?href=http%3A%2F%2Foopt.info%2F" TargetMode="External"/><Relationship Id="rId17" Type="http://schemas.openxmlformats.org/officeDocument/2006/relationships/fontTable" Target="fontTable.xml"/><Relationship Id="rId2" Type="http://schemas.openxmlformats.org/officeDocument/2006/relationships/styles" Target="styles.xml"/><Relationship Id="rId16" Type="http://schemas.openxmlformats.org/officeDocument/2006/relationships/hyperlink" Target="http://infourok.ru/site/go?href=http%3A%2F%2Fecoportal.ru%2F" TargetMode="External"/><Relationship Id="rId1" Type="http://schemas.openxmlformats.org/officeDocument/2006/relationships/numbering" Target="numbering.xml"/><Relationship Id="rId6" Type="http://schemas.openxmlformats.org/officeDocument/2006/relationships/hyperlink" Target="http://infourok.ru/site/go?href=http%3A%2F%2Fwww.aseko.spb.ru%2Findex.htm" TargetMode="External"/><Relationship Id="rId11" Type="http://schemas.openxmlformats.org/officeDocument/2006/relationships/hyperlink" Target="http://infourok.ru/site/go?href=http%3A%2F%2Fzelenyshluz.narod.ru%2Findex-2.html" TargetMode="External"/><Relationship Id="rId5" Type="http://schemas.openxmlformats.org/officeDocument/2006/relationships/webSettings" Target="webSettings.xml"/><Relationship Id="rId15" Type="http://schemas.openxmlformats.org/officeDocument/2006/relationships/hyperlink" Target="http://infourok.ru/site/go?href=http%3A%2F%2Flist.priroda.ru" TargetMode="External"/><Relationship Id="rId10" Type="http://schemas.openxmlformats.org/officeDocument/2006/relationships/hyperlink" Target="http://infourok.ru/site/go?href=http%3A%2F%2Fzelenyshluz.narod.ru%2Findex-2.html" TargetMode="External"/><Relationship Id="rId4" Type="http://schemas.openxmlformats.org/officeDocument/2006/relationships/settings" Target="settings.xml"/><Relationship Id="rId9" Type="http://schemas.openxmlformats.org/officeDocument/2006/relationships/hyperlink" Target="http://infourok.ru/site/go?href=http%3A%2F%2Fwww.ecoanalysis.orc.ru" TargetMode="External"/><Relationship Id="rId14" Type="http://schemas.openxmlformats.org/officeDocument/2006/relationships/hyperlink" Target="http://infourok.ru/site/go?href=http%3A%2F%2Flist.priroda.ru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28</Pages>
  <Words>7287</Words>
  <Characters>41538</Characters>
  <Application>Microsoft Office Word</Application>
  <DocSecurity>0</DocSecurity>
  <Lines>346</Lines>
  <Paragraphs>97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48728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Uchitel</dc:creator>
  <cp:lastModifiedBy>Uchitel</cp:lastModifiedBy>
  <cp:revision>2</cp:revision>
  <cp:lastPrinted>2023-09-12T08:08:00Z</cp:lastPrinted>
  <dcterms:created xsi:type="dcterms:W3CDTF">2023-10-14T06:52:00Z</dcterms:created>
  <dcterms:modified xsi:type="dcterms:W3CDTF">2023-10-14T06:52:00Z</dcterms:modified>
</cp:coreProperties>
</file>